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300FE" w14:textId="45543323" w:rsidR="00F17F8B" w:rsidRPr="00680F12" w:rsidRDefault="00F17F8B" w:rsidP="00680F12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78C32CD2" wp14:editId="11BC54C7">
            <wp:extent cx="5753100" cy="8515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" t="1188" r="2191" b="2303"/>
                    <a:stretch/>
                  </pic:blipFill>
                  <pic:spPr bwMode="auto">
                    <a:xfrm>
                      <a:off x="0" y="0"/>
                      <a:ext cx="575310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B1889D" w14:textId="77777777" w:rsidR="00EB464A" w:rsidRDefault="00EB464A" w:rsidP="0060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E746D72" w14:textId="77777777" w:rsidR="00EB464A" w:rsidRDefault="00EB464A" w:rsidP="0060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A8ED21D" w14:textId="77777777" w:rsidR="00EB464A" w:rsidRDefault="00EB464A" w:rsidP="0060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1E4AE63" w14:textId="03979DD6" w:rsidR="00606638" w:rsidRPr="00606638" w:rsidRDefault="00606638" w:rsidP="0060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06638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14:paraId="7D02E4E7" w14:textId="77777777" w:rsidR="00606638" w:rsidRPr="00606638" w:rsidRDefault="00606638" w:rsidP="0060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606638" w:rsidRPr="00606638" w14:paraId="49E8C414" w14:textId="77777777" w:rsidTr="00F17F8B">
        <w:tc>
          <w:tcPr>
            <w:tcW w:w="1134" w:type="dxa"/>
            <w:shd w:val="clear" w:color="auto" w:fill="auto"/>
          </w:tcPr>
          <w:p w14:paraId="7314630F" w14:textId="77777777" w:rsidR="00606638" w:rsidRPr="00606638" w:rsidRDefault="00606638" w:rsidP="00606638">
            <w:pPr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70291B13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6638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14:paraId="7400A601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7ED692D" w14:textId="77777777" w:rsidR="00606638" w:rsidRPr="00606638" w:rsidRDefault="00606638" w:rsidP="0060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663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606638" w:rsidRPr="00606638" w14:paraId="3B428FD6" w14:textId="77777777" w:rsidTr="00F17F8B">
        <w:tc>
          <w:tcPr>
            <w:tcW w:w="1134" w:type="dxa"/>
            <w:shd w:val="clear" w:color="auto" w:fill="auto"/>
          </w:tcPr>
          <w:p w14:paraId="01B72037" w14:textId="77777777" w:rsidR="00606638" w:rsidRPr="00606638" w:rsidRDefault="00606638" w:rsidP="00606638">
            <w:pPr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95B9580" w14:textId="77777777" w:rsidR="00606638" w:rsidRPr="00606638" w:rsidRDefault="00606638" w:rsidP="00606638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6638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79834031" w14:textId="77777777" w:rsidR="00606638" w:rsidRPr="00606638" w:rsidRDefault="00606638" w:rsidP="0060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663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606638" w:rsidRPr="00606638" w14:paraId="6D08A754" w14:textId="77777777" w:rsidTr="00F17F8B">
        <w:tc>
          <w:tcPr>
            <w:tcW w:w="1134" w:type="dxa"/>
            <w:shd w:val="clear" w:color="auto" w:fill="auto"/>
          </w:tcPr>
          <w:p w14:paraId="0394DE49" w14:textId="77777777" w:rsidR="00606638" w:rsidRPr="00606638" w:rsidRDefault="00606638" w:rsidP="00606638">
            <w:pPr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1204C52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6638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Контрольно-оценочные материалы</w:t>
            </w:r>
          </w:p>
          <w:p w14:paraId="4F1CA94D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997BBB4" w14:textId="7A816E2F" w:rsidR="00606638" w:rsidRPr="00606638" w:rsidRDefault="0022048F" w:rsidP="0060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606638" w:rsidRPr="00606638" w14:paraId="3A24BEE1" w14:textId="77777777" w:rsidTr="00F17F8B">
        <w:tc>
          <w:tcPr>
            <w:tcW w:w="1134" w:type="dxa"/>
            <w:shd w:val="clear" w:color="auto" w:fill="auto"/>
          </w:tcPr>
          <w:p w14:paraId="0008318A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663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5611D86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6638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14:paraId="09B685D6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A390FED" w14:textId="3A415944" w:rsidR="00606638" w:rsidRPr="00606638" w:rsidRDefault="0022048F" w:rsidP="0060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606638" w:rsidRPr="00606638" w14:paraId="4108B2C8" w14:textId="77777777" w:rsidTr="00F17F8B">
        <w:tc>
          <w:tcPr>
            <w:tcW w:w="1134" w:type="dxa"/>
            <w:shd w:val="clear" w:color="auto" w:fill="auto"/>
          </w:tcPr>
          <w:p w14:paraId="2EBB9807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663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6DC419A9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6638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Промежуточная аттестация</w:t>
            </w:r>
            <w:r w:rsidRPr="006066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7194F6C" w14:textId="705667D6" w:rsidR="00606638" w:rsidRPr="00606638" w:rsidRDefault="0022048F" w:rsidP="0060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</w:t>
            </w:r>
          </w:p>
        </w:tc>
      </w:tr>
      <w:tr w:rsidR="00606638" w:rsidRPr="00606638" w14:paraId="3CF9E6D4" w14:textId="77777777" w:rsidTr="00F17F8B">
        <w:tc>
          <w:tcPr>
            <w:tcW w:w="8789" w:type="dxa"/>
            <w:gridSpan w:val="2"/>
            <w:shd w:val="clear" w:color="auto" w:fill="auto"/>
          </w:tcPr>
          <w:p w14:paraId="05BF869D" w14:textId="77777777" w:rsidR="00606638" w:rsidRPr="00606638" w:rsidRDefault="00606638" w:rsidP="0060663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66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1F9BF45A" w14:textId="77777777" w:rsidR="00606638" w:rsidRPr="00606638" w:rsidRDefault="00606638" w:rsidP="0060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5A192D74" w14:textId="77777777" w:rsidR="00606638" w:rsidRPr="00606638" w:rsidRDefault="00606638" w:rsidP="00606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2F19E33" w14:textId="77777777" w:rsidR="00606638" w:rsidRPr="00606638" w:rsidRDefault="00606638" w:rsidP="006066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A4EC2F2" w14:textId="77777777" w:rsidR="00606638" w:rsidRPr="00606638" w:rsidRDefault="00606638" w:rsidP="00EB464A">
      <w:pPr>
        <w:numPr>
          <w:ilvl w:val="0"/>
          <w:numId w:val="4"/>
        </w:num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06638"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  <w:r w:rsidRPr="00606638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Общие положения</w:t>
      </w:r>
    </w:p>
    <w:p w14:paraId="1A99B581" w14:textId="77777777" w:rsidR="00606638" w:rsidRPr="00606638" w:rsidRDefault="00606638" w:rsidP="00680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5D4C572" w14:textId="77777777" w:rsidR="00606638" w:rsidRPr="00606638" w:rsidRDefault="00606638" w:rsidP="00680F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06638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1EA76701" w14:textId="58264829" w:rsidR="00606638" w:rsidRPr="00606638" w:rsidRDefault="00606638" w:rsidP="00680F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663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</w:t>
      </w:r>
      <w:r w:rsidR="00AC245C">
        <w:rPr>
          <w:rFonts w:ascii="Times New Roman" w:hAnsi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606638">
        <w:rPr>
          <w:rFonts w:ascii="Times New Roman" w:eastAsia="Calibri" w:hAnsi="Times New Roman" w:cs="Times New Roman"/>
          <w:color w:val="000000"/>
          <w:sz w:val="26"/>
          <w:szCs w:val="26"/>
        </w:rPr>
        <w:t>по специальности</w:t>
      </w:r>
      <w:r w:rsidRPr="0060663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06638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606638">
        <w:rPr>
          <w:rFonts w:ascii="Times New Roman" w:eastAsia="Calibri" w:hAnsi="Times New Roman" w:cs="Times New Roman"/>
          <w:bCs/>
          <w:sz w:val="26"/>
          <w:szCs w:val="26"/>
        </w:rPr>
        <w:t xml:space="preserve"> 22 апреля 2014 года №378</w:t>
      </w:r>
      <w:r w:rsidRPr="00606638">
        <w:rPr>
          <w:rFonts w:ascii="Times New Roman" w:eastAsia="Calibri" w:hAnsi="Times New Roman" w:cs="Times New Roman"/>
          <w:sz w:val="26"/>
          <w:szCs w:val="26"/>
        </w:rPr>
        <w:t>,</w:t>
      </w:r>
      <w:r w:rsidRPr="00606638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17275ADF" w14:textId="3A7A14A9" w:rsidR="00606638" w:rsidRPr="00606638" w:rsidRDefault="00606638" w:rsidP="00680F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6638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60663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06638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продуктов,202</w:t>
      </w:r>
      <w:r w:rsidR="00D14C25">
        <w:rPr>
          <w:rFonts w:ascii="Times New Roman" w:eastAsia="Calibri" w:hAnsi="Times New Roman" w:cs="Times New Roman"/>
          <w:sz w:val="26"/>
          <w:szCs w:val="26"/>
        </w:rPr>
        <w:t xml:space="preserve">2 </w:t>
      </w:r>
      <w:r w:rsidRPr="00606638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5BD5D7C1" w14:textId="0E94C5C4" w:rsidR="00606638" w:rsidRPr="00606638" w:rsidRDefault="00606638" w:rsidP="00680F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06638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606638">
        <w:rPr>
          <w:rFonts w:ascii="Times New Roman" w:eastAsia="Times New Roman" w:hAnsi="Times New Roman" w:cs="Times New Roman"/>
          <w:sz w:val="26"/>
          <w:szCs w:val="26"/>
        </w:rPr>
        <w:t>ОП.04 Микробиология, санитария и гигиена в пищевом производстве,202</w:t>
      </w:r>
      <w:r w:rsidR="00D14C25"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 w:rsidRPr="00606638">
        <w:rPr>
          <w:rFonts w:ascii="Times New Roman" w:eastAsia="Times New Roman" w:hAnsi="Times New Roman" w:cs="Times New Roman"/>
          <w:sz w:val="26"/>
          <w:szCs w:val="26"/>
        </w:rPr>
        <w:t>г.</w:t>
      </w:r>
    </w:p>
    <w:p w14:paraId="35C2F08A" w14:textId="12FE7C20" w:rsidR="00606638" w:rsidRPr="00606638" w:rsidRDefault="00606638" w:rsidP="00680F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06638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ОП.04 Микробиология, санитария и гигиена в пищевом производстве.</w:t>
      </w:r>
    </w:p>
    <w:p w14:paraId="1292A76A" w14:textId="77777777" w:rsidR="00606638" w:rsidRPr="00606638" w:rsidRDefault="00606638" w:rsidP="00680F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06638">
        <w:rPr>
          <w:rFonts w:ascii="Times New Roman" w:eastAsia="Times New Roman" w:hAnsi="Times New Roman" w:cs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39CF4878" w14:textId="77777777" w:rsidR="006F1AF0" w:rsidRPr="00606638" w:rsidRDefault="006F1AF0" w:rsidP="00680F12">
      <w:pPr>
        <w:pStyle w:val="Default"/>
        <w:jc w:val="both"/>
        <w:rPr>
          <w:b/>
          <w:bCs/>
          <w:sz w:val="26"/>
          <w:szCs w:val="26"/>
        </w:rPr>
      </w:pPr>
    </w:p>
    <w:p w14:paraId="601BFF28" w14:textId="77777777" w:rsidR="006F1AF0" w:rsidRPr="00606638" w:rsidRDefault="006F1AF0" w:rsidP="00680F12">
      <w:pPr>
        <w:pStyle w:val="Default"/>
        <w:jc w:val="both"/>
        <w:rPr>
          <w:b/>
          <w:bCs/>
          <w:sz w:val="26"/>
          <w:szCs w:val="26"/>
        </w:rPr>
      </w:pPr>
    </w:p>
    <w:p w14:paraId="43C16F56" w14:textId="77777777" w:rsidR="006F1AF0" w:rsidRPr="00606638" w:rsidRDefault="00847BFD" w:rsidP="00EB464A">
      <w:pPr>
        <w:pStyle w:val="Default"/>
        <w:spacing w:after="240"/>
        <w:jc w:val="center"/>
        <w:rPr>
          <w:b/>
          <w:sz w:val="26"/>
          <w:szCs w:val="26"/>
        </w:rPr>
      </w:pPr>
      <w:r w:rsidRPr="00606638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6ED91566" w14:textId="7827811A" w:rsidR="006F1AF0" w:rsidRPr="00606638" w:rsidRDefault="00847BFD" w:rsidP="00680F12">
      <w:pPr>
        <w:pStyle w:val="Default"/>
        <w:spacing w:after="240"/>
        <w:ind w:firstLine="709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Style w:val="af0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F1AF0" w:rsidRPr="00606638" w14:paraId="3C771247" w14:textId="77777777">
        <w:tc>
          <w:tcPr>
            <w:tcW w:w="4785" w:type="dxa"/>
            <w:shd w:val="clear" w:color="auto" w:fill="auto"/>
          </w:tcPr>
          <w:p w14:paraId="1916DE1F" w14:textId="77777777" w:rsidR="006F1AF0" w:rsidRPr="00606638" w:rsidRDefault="00847BFD" w:rsidP="00680F12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606638">
              <w:rPr>
                <w:b/>
                <w:sz w:val="26"/>
                <w:szCs w:val="26"/>
              </w:rPr>
              <w:t>Результаты обучения</w:t>
            </w:r>
          </w:p>
        </w:tc>
        <w:tc>
          <w:tcPr>
            <w:tcW w:w="4785" w:type="dxa"/>
            <w:shd w:val="clear" w:color="auto" w:fill="auto"/>
          </w:tcPr>
          <w:p w14:paraId="1D540CAD" w14:textId="77777777" w:rsidR="006F1AF0" w:rsidRPr="00606638" w:rsidRDefault="00847BFD" w:rsidP="00680F12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60663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F1AF0" w:rsidRPr="00606638" w14:paraId="1C61CCA2" w14:textId="77777777">
        <w:tc>
          <w:tcPr>
            <w:tcW w:w="4785" w:type="dxa"/>
            <w:shd w:val="clear" w:color="auto" w:fill="auto"/>
          </w:tcPr>
          <w:p w14:paraId="3F0507EF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Уметь:</w:t>
            </w:r>
          </w:p>
        </w:tc>
        <w:tc>
          <w:tcPr>
            <w:tcW w:w="4785" w:type="dxa"/>
            <w:shd w:val="clear" w:color="auto" w:fill="auto"/>
          </w:tcPr>
          <w:p w14:paraId="3F0E2302" w14:textId="77777777" w:rsidR="006F1AF0" w:rsidRPr="00606638" w:rsidRDefault="006F1AF0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</w:p>
        </w:tc>
      </w:tr>
      <w:tr w:rsidR="006F1AF0" w:rsidRPr="00606638" w14:paraId="3755D94A" w14:textId="77777777">
        <w:tc>
          <w:tcPr>
            <w:tcW w:w="4785" w:type="dxa"/>
            <w:shd w:val="clear" w:color="auto" w:fill="auto"/>
          </w:tcPr>
          <w:p w14:paraId="6EF43293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работать с лабораторным оборудованием;</w:t>
            </w:r>
          </w:p>
          <w:p w14:paraId="2945156F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определять основные группы микроорганизмов;</w:t>
            </w:r>
          </w:p>
          <w:p w14:paraId="5A5409AE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проводить микробиологические исследования и давать оценку полученным результатам;</w:t>
            </w:r>
          </w:p>
          <w:p w14:paraId="6504478D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соблюдать санитарно-гигиенические требования в условиях пищевого производства;</w:t>
            </w:r>
          </w:p>
          <w:p w14:paraId="7039E946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производить санитарную обработку оборудования и инвентаря;</w:t>
            </w:r>
          </w:p>
          <w:p w14:paraId="78B728B3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осуществлять микробиологический контроль пищевого производства;</w:t>
            </w:r>
          </w:p>
        </w:tc>
        <w:tc>
          <w:tcPr>
            <w:tcW w:w="4785" w:type="dxa"/>
            <w:shd w:val="clear" w:color="auto" w:fill="auto"/>
          </w:tcPr>
          <w:p w14:paraId="25A1480D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Оценка результатов лабораторной  работы,  внеаудиторная индивидуальная работа учащихся, тестирование</w:t>
            </w:r>
          </w:p>
        </w:tc>
      </w:tr>
      <w:tr w:rsidR="006F1AF0" w:rsidRPr="00606638" w14:paraId="7E486643" w14:textId="77777777">
        <w:tc>
          <w:tcPr>
            <w:tcW w:w="4785" w:type="dxa"/>
            <w:shd w:val="clear" w:color="auto" w:fill="auto"/>
          </w:tcPr>
          <w:p w14:paraId="737DB90E" w14:textId="77777777" w:rsidR="006F1AF0" w:rsidRPr="00606638" w:rsidRDefault="00847BFD" w:rsidP="00680F12">
            <w:pPr>
              <w:pStyle w:val="Default"/>
              <w:jc w:val="both"/>
              <w:rPr>
                <w:bCs/>
                <w:i/>
                <w:sz w:val="26"/>
                <w:szCs w:val="26"/>
              </w:rPr>
            </w:pPr>
            <w:r w:rsidRPr="00606638">
              <w:rPr>
                <w:bCs/>
                <w:i/>
                <w:sz w:val="26"/>
                <w:szCs w:val="26"/>
              </w:rPr>
              <w:t>- проводить простейшие микробиологические исследования;</w:t>
            </w:r>
          </w:p>
          <w:p w14:paraId="393151BC" w14:textId="77777777" w:rsidR="006F1AF0" w:rsidRPr="00606638" w:rsidRDefault="00847BFD" w:rsidP="00680F12">
            <w:pPr>
              <w:pStyle w:val="Default"/>
              <w:jc w:val="both"/>
              <w:rPr>
                <w:bCs/>
                <w:i/>
                <w:sz w:val="26"/>
                <w:szCs w:val="26"/>
              </w:rPr>
            </w:pPr>
            <w:r w:rsidRPr="00606638">
              <w:rPr>
                <w:bCs/>
                <w:i/>
                <w:sz w:val="26"/>
                <w:szCs w:val="26"/>
              </w:rPr>
              <w:lastRenderedPageBreak/>
              <w:t xml:space="preserve">- дифференцировать   разные группы микроорганизмов по их основным свойствам; </w:t>
            </w:r>
          </w:p>
          <w:p w14:paraId="341978AF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i/>
                <w:sz w:val="26"/>
                <w:szCs w:val="26"/>
              </w:rPr>
              <w:t>- осуществлять профилактику распространения инфекции;</w:t>
            </w:r>
          </w:p>
        </w:tc>
        <w:tc>
          <w:tcPr>
            <w:tcW w:w="4785" w:type="dxa"/>
            <w:shd w:val="clear" w:color="auto" w:fill="auto"/>
          </w:tcPr>
          <w:p w14:paraId="50378DD1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lastRenderedPageBreak/>
              <w:t xml:space="preserve">Оценка результатов лабораторной  работы,  внеаудиторная индивидуальная </w:t>
            </w:r>
            <w:r w:rsidRPr="00606638">
              <w:rPr>
                <w:bCs/>
                <w:sz w:val="26"/>
                <w:szCs w:val="26"/>
              </w:rPr>
              <w:lastRenderedPageBreak/>
              <w:t>работа учащихся, тестирование</w:t>
            </w:r>
          </w:p>
        </w:tc>
      </w:tr>
      <w:tr w:rsidR="006F1AF0" w:rsidRPr="00606638" w14:paraId="5BD85739" w14:textId="77777777">
        <w:tc>
          <w:tcPr>
            <w:tcW w:w="4785" w:type="dxa"/>
            <w:shd w:val="clear" w:color="auto" w:fill="auto"/>
          </w:tcPr>
          <w:p w14:paraId="3A88024A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lastRenderedPageBreak/>
              <w:t>Знать:</w:t>
            </w:r>
          </w:p>
        </w:tc>
        <w:tc>
          <w:tcPr>
            <w:tcW w:w="4785" w:type="dxa"/>
            <w:shd w:val="clear" w:color="auto" w:fill="auto"/>
          </w:tcPr>
          <w:p w14:paraId="0ECCA4BB" w14:textId="77777777" w:rsidR="006F1AF0" w:rsidRPr="00606638" w:rsidRDefault="006F1AF0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</w:p>
        </w:tc>
      </w:tr>
      <w:tr w:rsidR="006F1AF0" w:rsidRPr="00606638" w14:paraId="6F077CE5" w14:textId="77777777">
        <w:tc>
          <w:tcPr>
            <w:tcW w:w="4785" w:type="dxa"/>
            <w:shd w:val="clear" w:color="auto" w:fill="auto"/>
          </w:tcPr>
          <w:p w14:paraId="159715E1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основные понятия и термины микробиологии;</w:t>
            </w:r>
          </w:p>
          <w:p w14:paraId="602F08FE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классификацию микроорганизмов;</w:t>
            </w:r>
          </w:p>
          <w:p w14:paraId="0778D138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морфологию и физиологию основных групп микроорганизмов;</w:t>
            </w:r>
          </w:p>
          <w:p w14:paraId="40FEF5C2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генетическую и химическую основы наследственности и формы изменчивости микроорганизмов;</w:t>
            </w:r>
          </w:p>
          <w:p w14:paraId="1026F7F5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роль микроорганизмов в круговороте веществ в природе;</w:t>
            </w:r>
          </w:p>
          <w:p w14:paraId="42033BBC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характеристики микрофлоры почвы, воды и воздуха;</w:t>
            </w:r>
          </w:p>
          <w:p w14:paraId="11176AF3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особенности сапрофитных и патогенных микроорганизмов;</w:t>
            </w:r>
          </w:p>
          <w:p w14:paraId="4A6EA2FA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основные пищевые инфекции и пищевые отравления;</w:t>
            </w:r>
          </w:p>
          <w:p w14:paraId="116F1B3A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возможные источники микробиологического загрязнения в пищевом производстве, условиях их развития;</w:t>
            </w:r>
          </w:p>
          <w:p w14:paraId="6E7441B4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методы предотвращения порчи сырья и готовой продукции;</w:t>
            </w:r>
          </w:p>
          <w:p w14:paraId="7D099B16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схему микробиологического контроля;</w:t>
            </w:r>
          </w:p>
          <w:p w14:paraId="748F8F34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санитарно-гигиенические требования к помещениям, оборудованию, инвентарю, одежде;</w:t>
            </w:r>
          </w:p>
          <w:p w14:paraId="4275B39A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- правила личной гигиены работников пищевых производств;</w:t>
            </w:r>
          </w:p>
        </w:tc>
        <w:tc>
          <w:tcPr>
            <w:tcW w:w="4785" w:type="dxa"/>
            <w:shd w:val="clear" w:color="auto" w:fill="auto"/>
          </w:tcPr>
          <w:p w14:paraId="38780292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Оценка результатов лабораторной  работы,  внеаудиторная индивидуальная работа учащихся, тестирование</w:t>
            </w:r>
          </w:p>
        </w:tc>
      </w:tr>
      <w:tr w:rsidR="006F1AF0" w:rsidRPr="00606638" w14:paraId="7910AC7F" w14:textId="77777777">
        <w:tc>
          <w:tcPr>
            <w:tcW w:w="4785" w:type="dxa"/>
            <w:shd w:val="clear" w:color="auto" w:fill="auto"/>
          </w:tcPr>
          <w:p w14:paraId="0D4F3F93" w14:textId="77777777" w:rsidR="006F1AF0" w:rsidRPr="00606638" w:rsidRDefault="00847BFD" w:rsidP="00680F12">
            <w:pPr>
              <w:pStyle w:val="Default"/>
              <w:jc w:val="both"/>
              <w:rPr>
                <w:bCs/>
                <w:i/>
                <w:sz w:val="26"/>
                <w:szCs w:val="26"/>
              </w:rPr>
            </w:pPr>
            <w:r w:rsidRPr="00606638">
              <w:rPr>
                <w:bCs/>
                <w:i/>
                <w:sz w:val="26"/>
                <w:szCs w:val="26"/>
              </w:rPr>
              <w:t>-морфологию, физиологию и</w:t>
            </w:r>
            <w:r w:rsidRPr="00606638">
              <w:rPr>
                <w:bCs/>
                <w:sz w:val="26"/>
                <w:szCs w:val="26"/>
              </w:rPr>
              <w:t xml:space="preserve"> </w:t>
            </w:r>
            <w:r w:rsidRPr="00606638">
              <w:rPr>
                <w:bCs/>
                <w:i/>
                <w:sz w:val="26"/>
                <w:szCs w:val="26"/>
              </w:rPr>
              <w:t xml:space="preserve">экологию микроорганизмов, методы их изучения; </w:t>
            </w:r>
          </w:p>
          <w:p w14:paraId="3446B0E9" w14:textId="77777777" w:rsidR="006F1AF0" w:rsidRPr="00606638" w:rsidRDefault="00847BFD" w:rsidP="00680F12">
            <w:pPr>
              <w:pStyle w:val="Default"/>
              <w:jc w:val="both"/>
              <w:rPr>
                <w:bCs/>
                <w:i/>
                <w:sz w:val="26"/>
                <w:szCs w:val="26"/>
              </w:rPr>
            </w:pPr>
            <w:r w:rsidRPr="00606638">
              <w:rPr>
                <w:bCs/>
                <w:i/>
                <w:sz w:val="26"/>
                <w:szCs w:val="26"/>
              </w:rPr>
              <w:t xml:space="preserve">-основные методы асептики и антисептики; </w:t>
            </w:r>
          </w:p>
          <w:p w14:paraId="16FDB190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i/>
                <w:sz w:val="26"/>
                <w:szCs w:val="26"/>
              </w:rPr>
              <w:t>-основы эпидемиологии инфекционных болезней, пути заражения.</w:t>
            </w:r>
          </w:p>
        </w:tc>
        <w:tc>
          <w:tcPr>
            <w:tcW w:w="4785" w:type="dxa"/>
            <w:shd w:val="clear" w:color="auto" w:fill="auto"/>
          </w:tcPr>
          <w:p w14:paraId="1D91AFC4" w14:textId="77777777" w:rsidR="006F1AF0" w:rsidRPr="00606638" w:rsidRDefault="00847BFD" w:rsidP="00680F12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606638">
              <w:rPr>
                <w:bCs/>
                <w:sz w:val="26"/>
                <w:szCs w:val="26"/>
              </w:rPr>
              <w:t>Оценка результатов лабораторной  работы,  внеаудиторная индивидуальная работа учащихся, тестирование</w:t>
            </w:r>
          </w:p>
        </w:tc>
      </w:tr>
    </w:tbl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606638" w:rsidRPr="00606638" w14:paraId="2219C345" w14:textId="77777777" w:rsidTr="00606638">
        <w:tc>
          <w:tcPr>
            <w:tcW w:w="4820" w:type="dxa"/>
            <w:shd w:val="clear" w:color="auto" w:fill="auto"/>
          </w:tcPr>
          <w:p w14:paraId="6AE55CFE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(общие компетенции)</w:t>
            </w:r>
          </w:p>
        </w:tc>
        <w:tc>
          <w:tcPr>
            <w:tcW w:w="4820" w:type="dxa"/>
            <w:shd w:val="clear" w:color="auto" w:fill="auto"/>
          </w:tcPr>
          <w:p w14:paraId="7C2D6A1D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754CE5D3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6638" w:rsidRPr="00606638" w14:paraId="74A717B3" w14:textId="77777777" w:rsidTr="00606638">
        <w:tc>
          <w:tcPr>
            <w:tcW w:w="4820" w:type="dxa"/>
            <w:shd w:val="clear" w:color="auto" w:fill="auto"/>
          </w:tcPr>
          <w:p w14:paraId="27BFD110" w14:textId="7C73A699" w:rsidR="00606638" w:rsidRPr="00606638" w:rsidRDefault="00606638" w:rsidP="00D14C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20" w:type="dxa"/>
            <w:shd w:val="clear" w:color="auto" w:fill="auto"/>
          </w:tcPr>
          <w:p w14:paraId="04C42AB5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highlight w:val="yellow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Самооценка, направленная на самостоятельную оценку студентом результатов деятельности</w:t>
            </w:r>
          </w:p>
        </w:tc>
      </w:tr>
      <w:tr w:rsidR="00606638" w:rsidRPr="00606638" w14:paraId="513CA07B" w14:textId="77777777" w:rsidTr="00606638">
        <w:trPr>
          <w:trHeight w:val="1162"/>
        </w:trPr>
        <w:tc>
          <w:tcPr>
            <w:tcW w:w="4820" w:type="dxa"/>
            <w:shd w:val="clear" w:color="auto" w:fill="auto"/>
          </w:tcPr>
          <w:p w14:paraId="7CC96DA9" w14:textId="7BCB36D6" w:rsidR="00606638" w:rsidRPr="00606638" w:rsidRDefault="00606638" w:rsidP="00D14C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680F450" w14:textId="77777777" w:rsidR="00606638" w:rsidRPr="00606638" w:rsidRDefault="00606638" w:rsidP="00680F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  <w:p w14:paraId="2C298E16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06638" w:rsidRPr="00606638" w14:paraId="327EE07F" w14:textId="77777777" w:rsidTr="00606638">
        <w:trPr>
          <w:trHeight w:val="900"/>
        </w:trPr>
        <w:tc>
          <w:tcPr>
            <w:tcW w:w="4820" w:type="dxa"/>
            <w:shd w:val="clear" w:color="auto" w:fill="auto"/>
          </w:tcPr>
          <w:p w14:paraId="07B64E06" w14:textId="3E03A84D" w:rsidR="00606638" w:rsidRPr="00606638" w:rsidRDefault="00606638" w:rsidP="00D14C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C4948E9" w14:textId="2D5C75DB" w:rsidR="00606638" w:rsidRPr="00D14C25" w:rsidRDefault="00606638" w:rsidP="00680F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606638" w:rsidRPr="00606638" w14:paraId="4AE622C5" w14:textId="77777777" w:rsidTr="00606638">
        <w:tc>
          <w:tcPr>
            <w:tcW w:w="4820" w:type="dxa"/>
            <w:shd w:val="clear" w:color="auto" w:fill="auto"/>
          </w:tcPr>
          <w:p w14:paraId="209597BB" w14:textId="4F220AE7" w:rsidR="00606638" w:rsidRPr="00606638" w:rsidRDefault="00606638" w:rsidP="00D14C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5EA9995" w14:textId="77777777" w:rsidR="00606638" w:rsidRPr="00606638" w:rsidRDefault="00606638" w:rsidP="00680F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  <w:p w14:paraId="3412A8E5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06638" w:rsidRPr="00606638" w14:paraId="6B75A128" w14:textId="77777777" w:rsidTr="00606638">
        <w:tc>
          <w:tcPr>
            <w:tcW w:w="4820" w:type="dxa"/>
            <w:shd w:val="clear" w:color="auto" w:fill="auto"/>
          </w:tcPr>
          <w:p w14:paraId="79D0C7A3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5987C3E1" w14:textId="77777777" w:rsidR="00606638" w:rsidRPr="00606638" w:rsidRDefault="00606638" w:rsidP="00680F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48727EC2" w14:textId="77777777" w:rsidR="00606638" w:rsidRPr="00606638" w:rsidRDefault="00606638" w:rsidP="00680F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Деловая характеристика, направленная на оценку и фиксацию достигнутого уровня общих компетенций.</w:t>
            </w:r>
          </w:p>
        </w:tc>
      </w:tr>
      <w:tr w:rsidR="00606638" w:rsidRPr="00606638" w14:paraId="4C25FC9F" w14:textId="77777777" w:rsidTr="00606638">
        <w:tc>
          <w:tcPr>
            <w:tcW w:w="4820" w:type="dxa"/>
            <w:shd w:val="clear" w:color="auto" w:fill="auto"/>
          </w:tcPr>
          <w:p w14:paraId="1AB45CB7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455A296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344B209F" w14:textId="77777777" w:rsidR="00606638" w:rsidRPr="00606638" w:rsidRDefault="00606638" w:rsidP="00680F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14:paraId="412F3C38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Качественная оценка – направлена на оценку уровня общих компетенций по таким параметрам как уровень сложности решаемых задач, отбор методов решения задач, соотнесение идеального и реального конечного результата деятельности.</w:t>
            </w:r>
          </w:p>
        </w:tc>
      </w:tr>
      <w:tr w:rsidR="00606638" w:rsidRPr="00606638" w14:paraId="2F234248" w14:textId="77777777" w:rsidTr="00606638">
        <w:tc>
          <w:tcPr>
            <w:tcW w:w="4820" w:type="dxa"/>
            <w:shd w:val="clear" w:color="auto" w:fill="auto"/>
          </w:tcPr>
          <w:p w14:paraId="417F6091" w14:textId="68093088" w:rsidR="00606638" w:rsidRPr="00606638" w:rsidRDefault="00606638" w:rsidP="00D14C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820" w:type="dxa"/>
            <w:shd w:val="clear" w:color="auto" w:fill="auto"/>
          </w:tcPr>
          <w:p w14:paraId="4EA871D1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</w:t>
            </w:r>
          </w:p>
        </w:tc>
      </w:tr>
      <w:tr w:rsidR="00606638" w:rsidRPr="00606638" w14:paraId="629E412E" w14:textId="77777777" w:rsidTr="00606638">
        <w:tc>
          <w:tcPr>
            <w:tcW w:w="4820" w:type="dxa"/>
            <w:shd w:val="clear" w:color="auto" w:fill="auto"/>
          </w:tcPr>
          <w:p w14:paraId="76B29873" w14:textId="77777777" w:rsidR="00606638" w:rsidRPr="00606638" w:rsidRDefault="00606638" w:rsidP="00680F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20" w:type="dxa"/>
            <w:shd w:val="clear" w:color="auto" w:fill="auto"/>
          </w:tcPr>
          <w:p w14:paraId="3C8F5AE1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Приемы решения задач – направлены на оценку навыков решения задач с использованием инновационных приемов и методов.</w:t>
            </w:r>
          </w:p>
        </w:tc>
      </w:tr>
      <w:tr w:rsidR="00606638" w:rsidRPr="00606638" w14:paraId="1921FA97" w14:textId="77777777" w:rsidTr="00606638">
        <w:tc>
          <w:tcPr>
            <w:tcW w:w="4820" w:type="dxa"/>
            <w:shd w:val="clear" w:color="auto" w:fill="auto"/>
          </w:tcPr>
          <w:p w14:paraId="6C375A93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229AA394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14:paraId="21822714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</w:t>
            </w:r>
          </w:p>
        </w:tc>
      </w:tr>
      <w:tr w:rsidR="00606638" w:rsidRPr="00606638" w14:paraId="084C2E33" w14:textId="77777777" w:rsidTr="006066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C9B8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Результаты обучения </w:t>
            </w:r>
          </w:p>
          <w:p w14:paraId="26A47DE6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(профессиональных компетенции )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EA352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06638" w:rsidRPr="00606638" w14:paraId="4B7E9660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510D9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1.1. Принимать молочное сырье на переработку.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0C0DF" w14:textId="77777777" w:rsid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5CB91E8F" w14:textId="77777777" w:rsid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68CF82BB" w14:textId="77777777" w:rsid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0B54356F" w14:textId="77777777" w:rsid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0AB44920" w14:textId="7BD73D36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Анализ результатов с помощью микробиологических методов.</w:t>
            </w:r>
          </w:p>
          <w:p w14:paraId="41660081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Участие в обслуживании и эксплуатации </w:t>
            </w: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технологического оборудования,  вычисление показателей и анализ результатов с помощью знаний по микробиологии.</w:t>
            </w:r>
          </w:p>
          <w:p w14:paraId="012E3154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64271C89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606638" w:rsidRPr="00606638" w14:paraId="1FD1D0A5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BC7AD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1.2. Контролировать качества сырья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819C8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45E36B3D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0C41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1 3.  Организовывать и проводить переработку сырья в соответствии с его качеством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8E9F0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28ABE48A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5CED7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2.1. Контролировать соблюдение </w:t>
            </w: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требований к сырью при выработке цельномолочных продуктов, жидких и пастообразных продуктов детского питания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CD31D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78E628AF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5646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 2.2. Изготавливать производственные закваски.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9BAF5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572D19A2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3C00E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BA3F0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0DB34F52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D47F8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EF96A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18D30B73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6C146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17505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7A1467DE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EAF4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C48AF9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448B2385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A1B0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3.1. Контролировать соблюдение требований к сырью при выработке различных сортов сливочного масла и напитков из пахты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4C876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47AA7373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E7830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3.2. Вести технологические процессы производства различных сортов сливочного масла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59F3A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60C2BEE3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BD485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3.3. Вести технологические процессы производства напитков из пахты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B4F909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1703A1CA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1E488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3.4. Контролировать качество сливочного масла и продуктов из пахт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8F59E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169C61F0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291BC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3.5. Обеспечивать работу оборудования при выработке различных сортов сливочного масла и напитков из пахты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D9A7C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08472426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5FFCB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2CCC9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2A006D43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7336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4.2. Изготавливать бактериальные закваски и растворы сычужного фермента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ABB4F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768BF163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C7994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12596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7BB2FF52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85394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4.4. Вести технологические процессы производства продуктов из молочной </w:t>
            </w: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сыворотки.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6B5544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16F9E297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9E307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 4.5. Контролировать качество сыра и продуктов из молочной сыворотки.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74F4C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3D8BD056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67561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1B865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1B5916E7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43E52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5.1. Участвовать в планировании основных показателей производства.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97A9C6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294740E1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06D11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5.2. Планировать выполнение работ исполнителями.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4F427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39592076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0C0DF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5.3. Организовывать работу трудового коллектива.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43E947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5BDA62E2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F1647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46593E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6638" w:rsidRPr="00606638" w14:paraId="567B4596" w14:textId="77777777" w:rsidTr="00F17F8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5D41" w14:textId="77777777" w:rsidR="00606638" w:rsidRPr="00606638" w:rsidRDefault="00606638" w:rsidP="00680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6638">
              <w:rPr>
                <w:rFonts w:ascii="Times New Roman" w:hAnsi="Times New Roman" w:cs="Times New Roman"/>
                <w:bCs/>
                <w:sz w:val="26"/>
                <w:szCs w:val="26"/>
              </w:rPr>
              <w:t>ПК 5.5. Вести утвержденную учетно-отчетную документацию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68B1" w14:textId="77777777" w:rsidR="00606638" w:rsidRPr="00606638" w:rsidRDefault="00606638" w:rsidP="00680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14:paraId="6411BC9D" w14:textId="77777777" w:rsidR="006F1AF0" w:rsidRDefault="006F1AF0" w:rsidP="00680F12">
      <w:pPr>
        <w:pStyle w:val="Default"/>
        <w:spacing w:after="240"/>
        <w:jc w:val="both"/>
        <w:rPr>
          <w:b/>
          <w:sz w:val="26"/>
          <w:szCs w:val="26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32"/>
      </w:tblGrid>
      <w:tr w:rsidR="00FB4684" w:rsidRPr="00F942F9" w14:paraId="6D1F8BDC" w14:textId="77777777" w:rsidTr="00767F67">
        <w:trPr>
          <w:trHeight w:val="4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EF6D1D" w14:textId="26F8A0B1" w:rsidR="00FB4684" w:rsidRPr="00F942F9" w:rsidRDefault="00FB4684" w:rsidP="00FB46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Личностные результаты</w:t>
            </w:r>
            <w:r>
              <w:rPr>
                <w:rFonts w:ascii="Times New Roman" w:hAnsi="Times New Roman"/>
                <w:b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реализации</w:t>
            </w:r>
            <w:r>
              <w:rPr>
                <w:rFonts w:ascii="Times New Roman" w:hAnsi="Times New Roman"/>
                <w:b/>
                <w:spacing w:val="-5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программы</w:t>
            </w:r>
            <w:r>
              <w:rPr>
                <w:rFonts w:ascii="Times New Roman" w:hAnsi="Times New Roman"/>
                <w:b/>
                <w:spacing w:val="-3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воспитания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39BD4A" w14:textId="540D63C1" w:rsidR="00FB4684" w:rsidRPr="00F942F9" w:rsidRDefault="00FB4684" w:rsidP="00FB4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Оценка освоения ОПОП в части достижения личностных результатов</w:t>
            </w:r>
          </w:p>
        </w:tc>
      </w:tr>
      <w:tr w:rsidR="00157865" w:rsidRPr="00F942F9" w14:paraId="2CEE618C" w14:textId="77777777" w:rsidTr="00767F67">
        <w:trPr>
          <w:trHeight w:val="4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4557CD" w14:textId="77777777" w:rsidR="00157865" w:rsidRDefault="00157865" w:rsidP="00767F6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42F9">
              <w:rPr>
                <w:rFonts w:ascii="Times New Roman" w:hAnsi="Times New Roman"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464E6D" w14:textId="77777777" w:rsidR="00157865" w:rsidRPr="00F942F9" w:rsidRDefault="00157865" w:rsidP="00767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42F9">
              <w:rPr>
                <w:rFonts w:ascii="Times New Roman" w:hAnsi="Times New Roman"/>
                <w:b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14:paraId="253BAEA6" w14:textId="77777777" w:rsidR="00157865" w:rsidRPr="00F942F9" w:rsidRDefault="00157865" w:rsidP="00767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42F9">
              <w:rPr>
                <w:rFonts w:ascii="Times New Roman" w:hAnsi="Times New Roman"/>
                <w:b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7DA7E44D" w14:textId="77777777" w:rsidR="00157865" w:rsidRPr="00F942F9" w:rsidRDefault="00157865" w:rsidP="00767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42F9">
              <w:rPr>
                <w:rFonts w:ascii="Times New Roman" w:hAnsi="Times New Roman"/>
                <w:b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FB4684" w:rsidRPr="00F942F9" w14:paraId="0F0F75E3" w14:textId="77777777" w:rsidTr="00767F67">
        <w:trPr>
          <w:trHeight w:val="4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AFA3AF" w14:textId="23FF1C02" w:rsidR="00FB4684" w:rsidRPr="009D7726" w:rsidRDefault="009D7726" w:rsidP="00767F6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 w:rsidRPr="009D77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 реализации программы воспитания ,определенные отраслевыми требованиями к деловым качествам личности</w:t>
            </w:r>
            <w:bookmarkEnd w:id="0"/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2712F7" w14:textId="66C2E1D0" w:rsidR="00FB4684" w:rsidRPr="00F942F9" w:rsidRDefault="00FB4684" w:rsidP="00767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Оценка освоения ОПОП в части достижения личностных результатов</w:t>
            </w:r>
          </w:p>
        </w:tc>
      </w:tr>
      <w:tr w:rsidR="00157865" w:rsidRPr="00F942F9" w14:paraId="2A0B4A3F" w14:textId="77777777" w:rsidTr="00767F67">
        <w:trPr>
          <w:trHeight w:val="4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A591AB" w14:textId="77777777" w:rsidR="00157865" w:rsidRPr="00F942F9" w:rsidRDefault="00157865" w:rsidP="00767F6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42F9">
              <w:rPr>
                <w:rFonts w:ascii="Times New Roman" w:hAnsi="Times New Roman"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D20F83" w14:textId="77777777" w:rsidR="00157865" w:rsidRPr="00F942F9" w:rsidRDefault="00157865" w:rsidP="00767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42F9">
              <w:rPr>
                <w:rFonts w:ascii="Times New Roman" w:hAnsi="Times New Roman"/>
                <w:b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36A9C585" w14:textId="77777777" w:rsidR="00157865" w:rsidRPr="00F942F9" w:rsidRDefault="00157865" w:rsidP="00767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42F9">
              <w:rPr>
                <w:rFonts w:ascii="Times New Roman" w:hAnsi="Times New Roman"/>
                <w:bCs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A20D5F" w:rsidRPr="00F942F9" w14:paraId="4F67CBAE" w14:textId="77777777" w:rsidTr="00767F67">
        <w:trPr>
          <w:trHeight w:val="4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F7E48B" w14:textId="2F7BCC5A" w:rsidR="00A20D5F" w:rsidRPr="00F942F9" w:rsidRDefault="00A20D5F" w:rsidP="00767F6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Форма аттестации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78436" w14:textId="3B5B5922" w:rsidR="00A20D5F" w:rsidRPr="00F942F9" w:rsidRDefault="00A20D5F" w:rsidP="00767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p w14:paraId="368F063F" w14:textId="77777777" w:rsidR="00157865" w:rsidRDefault="00157865" w:rsidP="00680F12">
      <w:pPr>
        <w:pStyle w:val="Default"/>
        <w:spacing w:after="240"/>
        <w:jc w:val="both"/>
        <w:rPr>
          <w:b/>
          <w:sz w:val="26"/>
          <w:szCs w:val="26"/>
        </w:rPr>
      </w:pPr>
    </w:p>
    <w:p w14:paraId="537F29E4" w14:textId="77777777" w:rsidR="00157865" w:rsidRPr="00606638" w:rsidRDefault="00157865" w:rsidP="00680F12">
      <w:pPr>
        <w:pStyle w:val="Default"/>
        <w:spacing w:after="240"/>
        <w:jc w:val="both"/>
        <w:rPr>
          <w:b/>
          <w:sz w:val="26"/>
          <w:szCs w:val="26"/>
        </w:rPr>
      </w:pPr>
    </w:p>
    <w:p w14:paraId="096A7109" w14:textId="77777777" w:rsidR="00157865" w:rsidRDefault="00157865" w:rsidP="00D14C25">
      <w:pPr>
        <w:pStyle w:val="Default"/>
        <w:spacing w:after="240"/>
        <w:jc w:val="center"/>
        <w:rPr>
          <w:b/>
          <w:sz w:val="26"/>
          <w:szCs w:val="26"/>
        </w:rPr>
      </w:pPr>
    </w:p>
    <w:p w14:paraId="177DCA53" w14:textId="77777777" w:rsidR="006F1AF0" w:rsidRPr="00606638" w:rsidRDefault="00847BFD" w:rsidP="00D14C25">
      <w:pPr>
        <w:pStyle w:val="Default"/>
        <w:spacing w:after="240"/>
        <w:jc w:val="center"/>
        <w:rPr>
          <w:b/>
          <w:sz w:val="26"/>
          <w:szCs w:val="26"/>
        </w:rPr>
      </w:pPr>
      <w:r w:rsidRPr="00606638">
        <w:rPr>
          <w:b/>
          <w:sz w:val="26"/>
          <w:szCs w:val="26"/>
        </w:rPr>
        <w:t>3</w:t>
      </w:r>
      <w:r w:rsidRPr="00606638">
        <w:rPr>
          <w:sz w:val="26"/>
          <w:szCs w:val="26"/>
        </w:rPr>
        <w:t>.</w:t>
      </w:r>
      <w:r w:rsidRPr="00606638">
        <w:rPr>
          <w:b/>
          <w:sz w:val="26"/>
          <w:szCs w:val="26"/>
        </w:rPr>
        <w:t xml:space="preserve"> Контрольно-оценочные материалы</w:t>
      </w:r>
    </w:p>
    <w:p w14:paraId="4FC78C39" w14:textId="77777777" w:rsidR="006F1AF0" w:rsidRPr="00606638" w:rsidRDefault="00847BFD" w:rsidP="00D14C25">
      <w:pPr>
        <w:pStyle w:val="Default"/>
        <w:spacing w:after="240"/>
        <w:jc w:val="center"/>
        <w:rPr>
          <w:b/>
          <w:sz w:val="26"/>
          <w:szCs w:val="26"/>
        </w:rPr>
      </w:pPr>
      <w:r w:rsidRPr="00606638">
        <w:rPr>
          <w:b/>
          <w:sz w:val="26"/>
          <w:szCs w:val="26"/>
        </w:rPr>
        <w:t>3.1 Текущий контроль</w:t>
      </w:r>
    </w:p>
    <w:p w14:paraId="71812A26" w14:textId="2A78225B" w:rsidR="006F1AF0" w:rsidRPr="00606638" w:rsidRDefault="00847BFD" w:rsidP="00680F12">
      <w:pPr>
        <w:pStyle w:val="Default"/>
        <w:spacing w:after="240"/>
        <w:jc w:val="both"/>
        <w:rPr>
          <w:b/>
          <w:sz w:val="26"/>
          <w:szCs w:val="26"/>
        </w:rPr>
      </w:pPr>
      <w:r w:rsidRPr="00606638">
        <w:rPr>
          <w:b/>
          <w:sz w:val="26"/>
          <w:szCs w:val="26"/>
        </w:rPr>
        <w:t>3.1.1. Банк тестовых заданий по темам дисциплины</w:t>
      </w:r>
    </w:p>
    <w:p w14:paraId="23E2319F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Тест №1</w:t>
      </w:r>
    </w:p>
    <w:p w14:paraId="37966147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Тема 1.1.Систематика и морфология микроорганизмов</w:t>
      </w:r>
    </w:p>
    <w:p w14:paraId="1F1EA355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Внимательно прочитайте возможные ответы и выберите правильные ответы,</w:t>
      </w:r>
    </w:p>
    <w:p w14:paraId="66120C12" w14:textId="7D0F662E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которые характерны для </w:t>
      </w:r>
      <w:r w:rsidRPr="00F64156">
        <w:rPr>
          <w:b/>
          <w:sz w:val="26"/>
          <w:szCs w:val="26"/>
        </w:rPr>
        <w:t>дрожжей</w:t>
      </w:r>
      <w:r w:rsidRPr="00F64156">
        <w:rPr>
          <w:sz w:val="26"/>
          <w:szCs w:val="26"/>
        </w:rPr>
        <w:t>. Укажите номера правильных ответов.</w:t>
      </w:r>
    </w:p>
    <w:p w14:paraId="5D6601DA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1. Микроорганизмы, клетка которых не имеет дифференцированного ядра.</w:t>
      </w:r>
    </w:p>
    <w:p w14:paraId="2D61F6F1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2. Микроорганизмы, размеры которых исчисляются в микрометрах.</w:t>
      </w:r>
    </w:p>
    <w:p w14:paraId="224B40DD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3. Микроорганизмы, характерной особенностью является способность развиваться</w:t>
      </w:r>
    </w:p>
    <w:p w14:paraId="3C041270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при высокой влажности субстрата.</w:t>
      </w:r>
    </w:p>
    <w:p w14:paraId="0344165A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4. Микроорганизмы, размеры которых исчисляются в нанометрах.</w:t>
      </w:r>
    </w:p>
    <w:p w14:paraId="661A2EFE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5. Микроорганизмы, большинство из которых способно превращать различные</w:t>
      </w:r>
    </w:p>
    <w:p w14:paraId="1589BE3D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углеводы в этиловый спирт и углекислый газ, на чем основано их использование.</w:t>
      </w:r>
    </w:p>
    <w:p w14:paraId="6053ED38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6. Микроорганизмы, способные при неблагоприятных условиях образовывать</w:t>
      </w:r>
    </w:p>
    <w:p w14:paraId="0EC06CFD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споры.</w:t>
      </w:r>
    </w:p>
    <w:p w14:paraId="0721F21E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7. Микроорганизмы, способные легко проходить через бактериальный фильтр.</w:t>
      </w:r>
    </w:p>
    <w:p w14:paraId="3C5211F6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8. Микроорганизмы, способные размножаться как вегетативным, так и половым</w:t>
      </w:r>
    </w:p>
    <w:p w14:paraId="3387D286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путем.</w:t>
      </w:r>
    </w:p>
    <w:p w14:paraId="7CA43571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9. Микроорганизмы, клетка которых имеет одно или несколько</w:t>
      </w:r>
    </w:p>
    <w:p w14:paraId="42A33D4A" w14:textId="399ABD61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дифференцированных ядер.</w:t>
      </w:r>
    </w:p>
    <w:p w14:paraId="0B7328DC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10. Микроорганизмы, которые не имеют клеточной структуры.</w:t>
      </w:r>
    </w:p>
    <w:p w14:paraId="5BF345C1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11. Микроорганизмы, способные к передвижению с помощью жгутиков.</w:t>
      </w:r>
    </w:p>
    <w:p w14:paraId="1EC7E20B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12. Микроорганизмы, имеющие извитые формы (вибрионы, спирохеты и т.д.).</w:t>
      </w:r>
    </w:p>
    <w:p w14:paraId="75378D2B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13. Микроорганизмы, являющиеся внутриклеточными паразитами и</w:t>
      </w:r>
    </w:p>
    <w:p w14:paraId="6F2FAE44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размножающиеся только в живых клетках.</w:t>
      </w:r>
    </w:p>
    <w:p w14:paraId="133D6C74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14. Микроорганизмы, имеющие наибольшую скорость размножения.</w:t>
      </w:r>
    </w:p>
    <w:p w14:paraId="36765A75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15. Микроорганизмы, среди которых встречаются как одноклеточные, так и</w:t>
      </w:r>
    </w:p>
    <w:p w14:paraId="75791CCF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многоклеточные формы.</w:t>
      </w:r>
    </w:p>
    <w:p w14:paraId="42531707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</w:p>
    <w:p w14:paraId="08A73BB1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Тест №2</w:t>
      </w:r>
    </w:p>
    <w:p w14:paraId="12A9A81B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Тема 1.1.Систематика и морфология микроорганизмов</w:t>
      </w:r>
    </w:p>
    <w:p w14:paraId="11A2CD22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Внимательно прочитайте возможные ответы и выберите правильные ответы,</w:t>
      </w:r>
    </w:p>
    <w:p w14:paraId="2DA4431B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которые характерны для </w:t>
      </w:r>
      <w:r w:rsidRPr="00F64156">
        <w:rPr>
          <w:b/>
          <w:sz w:val="26"/>
          <w:szCs w:val="26"/>
        </w:rPr>
        <w:t>плесневых грибов</w:t>
      </w:r>
      <w:r w:rsidRPr="00F64156">
        <w:rPr>
          <w:sz w:val="26"/>
          <w:szCs w:val="26"/>
        </w:rPr>
        <w:t>. Укажите номера правильных ответов.</w:t>
      </w:r>
    </w:p>
    <w:p w14:paraId="11AF2DAA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1. Микроорганизмы, клетка которых не имеет дифференцированного ядра.</w:t>
      </w:r>
    </w:p>
    <w:p w14:paraId="087797D8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2. Микроорганизмы, размеры которых исчисляются в микрометрах.</w:t>
      </w:r>
    </w:p>
    <w:p w14:paraId="6F08FF13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3. Микроорганизмы, характерной особенностью является способность развиваться</w:t>
      </w:r>
    </w:p>
    <w:p w14:paraId="472E724A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lastRenderedPageBreak/>
        <w:t>при высокой влажности субстрата.</w:t>
      </w:r>
    </w:p>
    <w:p w14:paraId="5BE35A6C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4. Микроорганизмы, размеры которых исчисляются в нанометрах.</w:t>
      </w:r>
    </w:p>
    <w:p w14:paraId="3C10BD66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5. Микроорганизмы, большинство из которых способно превращать различные</w:t>
      </w:r>
    </w:p>
    <w:p w14:paraId="693EB590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углеводы в этиловый спирт и углекислый газ, на чем основано их использование.</w:t>
      </w:r>
    </w:p>
    <w:p w14:paraId="25C84867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6. Микроорганизмы, способные при неблагоприятных условиях образовывать</w:t>
      </w:r>
    </w:p>
    <w:p w14:paraId="0F8E7143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споры.</w:t>
      </w:r>
    </w:p>
    <w:p w14:paraId="669BC2A5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7. Микроорганизмы, способные легко проходить через бактериальный фильтр.</w:t>
      </w:r>
    </w:p>
    <w:p w14:paraId="008733B3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8. Микроорганизмы, способные размножаться как вегетативным, так и половым</w:t>
      </w:r>
    </w:p>
    <w:p w14:paraId="5DD701E3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путем.</w:t>
      </w:r>
    </w:p>
    <w:p w14:paraId="1C705396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9. Микроорганизмы, клетка которых имеет одно или несколько</w:t>
      </w:r>
    </w:p>
    <w:p w14:paraId="1C435293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дифференцированных ядер.</w:t>
      </w:r>
    </w:p>
    <w:p w14:paraId="5DC383E7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10. Микроорганизмы, которые не имеют клеточной структуры.</w:t>
      </w:r>
    </w:p>
    <w:p w14:paraId="30A81F18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11. Микроорганизмы, способные к передвижению с помощью жгутиков.</w:t>
      </w:r>
    </w:p>
    <w:p w14:paraId="3CBD9DF5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12. Микроорганизмы, имеющие извитые формы (вибрионы, спирохеты и т.д.).</w:t>
      </w:r>
    </w:p>
    <w:p w14:paraId="5161895C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13. Микроорганизмы, являющиеся внутриклеточными паразитами и</w:t>
      </w:r>
    </w:p>
    <w:p w14:paraId="25DF6198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размножающиеся только в живых клетках.</w:t>
      </w:r>
    </w:p>
    <w:p w14:paraId="05AFCF87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14. Микроорганизмы, имеющие наибольшую скорость размножения.</w:t>
      </w:r>
    </w:p>
    <w:p w14:paraId="44B91036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15. Микроорганизмы, среди которых встречаются как одноклеточные, так и</w:t>
      </w:r>
    </w:p>
    <w:p w14:paraId="0AAFBADE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многоклеточные формы.</w:t>
      </w:r>
    </w:p>
    <w:p w14:paraId="12A0828F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</w:p>
    <w:p w14:paraId="32BD6C5C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Тест №3</w:t>
      </w:r>
    </w:p>
    <w:p w14:paraId="27F2D90B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Тема 1.1.Систематика и морфология микроорганизмов</w:t>
      </w:r>
    </w:p>
    <w:p w14:paraId="2A7D49BF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Внимательно прочитайте возможные ответы и выберите правильные ответы,</w:t>
      </w:r>
    </w:p>
    <w:p w14:paraId="2382FA8E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которые характерны для </w:t>
      </w:r>
      <w:r w:rsidRPr="00F64156">
        <w:rPr>
          <w:b/>
          <w:sz w:val="26"/>
          <w:szCs w:val="26"/>
        </w:rPr>
        <w:t>вирусов</w:t>
      </w:r>
      <w:r w:rsidRPr="00F64156">
        <w:rPr>
          <w:sz w:val="26"/>
          <w:szCs w:val="26"/>
        </w:rPr>
        <w:t>. Укажите номера правильных ответов.</w:t>
      </w:r>
    </w:p>
    <w:p w14:paraId="72D2EF14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1. Микроорганизмы, клетка которых не имеет дифференцированного ядра.</w:t>
      </w:r>
    </w:p>
    <w:p w14:paraId="212AB5C6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2. Микроорганизмы, размеры которых исчисляются в микрометрах.</w:t>
      </w:r>
    </w:p>
    <w:p w14:paraId="7E8C28CB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3. Микроорганизмы, характерной особенностью является способность развиваться</w:t>
      </w:r>
    </w:p>
    <w:p w14:paraId="6205F8F8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при высокой влажности субстрата.</w:t>
      </w:r>
    </w:p>
    <w:p w14:paraId="1A2D1A70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4. Микроорганизмы, размеры которых исчисляются в нанометрах.</w:t>
      </w:r>
    </w:p>
    <w:p w14:paraId="4F5BF415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5. Микроорганизмы, большинство из которых способно превращать различные</w:t>
      </w:r>
    </w:p>
    <w:p w14:paraId="15AFA8B7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углеводы в этиловый спирт и углекислый газ, на чем основано их использование.</w:t>
      </w:r>
    </w:p>
    <w:p w14:paraId="0EE83B37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6. Микроорганизмы, способные при неблагоприятных условиях образовывать</w:t>
      </w:r>
    </w:p>
    <w:p w14:paraId="7E34726F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споры.</w:t>
      </w:r>
    </w:p>
    <w:p w14:paraId="3D171B23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7. Микроорганизмы, способные легко проходить через бактериальный фильтр.</w:t>
      </w:r>
    </w:p>
    <w:p w14:paraId="3A78EFA6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8. Микроорганизмы, способные размножаться как вегетативным, так и половым</w:t>
      </w:r>
    </w:p>
    <w:p w14:paraId="4C8E764A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путем.</w:t>
      </w:r>
    </w:p>
    <w:p w14:paraId="105CDD90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9. Микроорганизмы, клетка которых имеет одно или несколько</w:t>
      </w:r>
    </w:p>
    <w:p w14:paraId="55AC8745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дифференцированных ядер.</w:t>
      </w:r>
    </w:p>
    <w:p w14:paraId="56CE577A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10. Микроорганизмы, которые не имеют клеточной структуры.</w:t>
      </w:r>
    </w:p>
    <w:p w14:paraId="44FED55C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11. Микроорганизмы, способные к передвижению с помощью жгутиков.</w:t>
      </w:r>
    </w:p>
    <w:p w14:paraId="7F4C15CA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12. Микроорганизмы, имеющие извитые формы (вибрионы, спирохеты и т.д.).</w:t>
      </w:r>
    </w:p>
    <w:p w14:paraId="24ECF1C0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13. Микроорганизмы, являющиеся внутриклеточными паразитами и</w:t>
      </w:r>
    </w:p>
    <w:p w14:paraId="310326E5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размножающиеся только в живых клетках.</w:t>
      </w:r>
    </w:p>
    <w:p w14:paraId="60F7F85B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14. Микроорганизмы, имеющие наибольшую скорость размножения.</w:t>
      </w:r>
    </w:p>
    <w:p w14:paraId="23FF9ABE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15. Микроорганизмы, среди которых встречаются как одноклеточные, так и</w:t>
      </w:r>
    </w:p>
    <w:p w14:paraId="1FE04324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многоклеточные формы.</w:t>
      </w:r>
      <w:r w:rsidRPr="00F64156">
        <w:rPr>
          <w:sz w:val="26"/>
          <w:szCs w:val="26"/>
        </w:rPr>
        <w:cr/>
      </w:r>
    </w:p>
    <w:p w14:paraId="797C86EE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lastRenderedPageBreak/>
        <w:t>Тест №4</w:t>
      </w:r>
    </w:p>
    <w:p w14:paraId="395143E9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Тема 1.1.Систематика и морфология микроорганизмов</w:t>
      </w:r>
    </w:p>
    <w:p w14:paraId="7DA70766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Внимательно прочитайте возможные ответы и выберите правильные ответы,</w:t>
      </w:r>
    </w:p>
    <w:p w14:paraId="0BD3D862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которые характерны для </w:t>
      </w:r>
      <w:r w:rsidRPr="00F64156">
        <w:rPr>
          <w:b/>
          <w:sz w:val="26"/>
          <w:szCs w:val="26"/>
        </w:rPr>
        <w:t>бактерий</w:t>
      </w:r>
      <w:r w:rsidRPr="00F64156">
        <w:rPr>
          <w:sz w:val="26"/>
          <w:szCs w:val="26"/>
        </w:rPr>
        <w:t>. Укажите номера правильных ответов.</w:t>
      </w:r>
    </w:p>
    <w:p w14:paraId="5920D2AF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1. Микроорганизмы, клетка которых не имеет дифференцированного ядра.</w:t>
      </w:r>
    </w:p>
    <w:p w14:paraId="5B3F6E6C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2. Микроорганизмы, размеры которых исчисляются в микрометрах.</w:t>
      </w:r>
    </w:p>
    <w:p w14:paraId="2B7BFFD3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3. Микроорганизмы, характерной особенностью является способность развиваться</w:t>
      </w:r>
    </w:p>
    <w:p w14:paraId="4F120C48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при высокой влажности субстрата.</w:t>
      </w:r>
    </w:p>
    <w:p w14:paraId="026DFCB4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4. Микроорганизмы, размеры которых исчисляются в нанометрах.</w:t>
      </w:r>
    </w:p>
    <w:p w14:paraId="50843100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5. Микроорганизмы, большинство из которых способно превращать различные</w:t>
      </w:r>
    </w:p>
    <w:p w14:paraId="7A589BE6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углеводы в этиловый спирт и углекислый газ, на чем основано их использование.</w:t>
      </w:r>
    </w:p>
    <w:p w14:paraId="3461C1AA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6. Микроорганизмы, способные при неблагоприятных условиях образовывать</w:t>
      </w:r>
    </w:p>
    <w:p w14:paraId="254F5B05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споры.</w:t>
      </w:r>
    </w:p>
    <w:p w14:paraId="7063947F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7. Микроорганизмы, способные легко проходить через бактериальный фильтр.</w:t>
      </w:r>
    </w:p>
    <w:p w14:paraId="3744C97E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8. Микроорганизмы, способные размножаться как вегетативным, так и половым</w:t>
      </w:r>
    </w:p>
    <w:p w14:paraId="64F2BC44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путем.</w:t>
      </w:r>
    </w:p>
    <w:p w14:paraId="4F2D6035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9. Микроорганизмы, клетка которых имеет одно или несколько</w:t>
      </w:r>
    </w:p>
    <w:p w14:paraId="1AD0B37D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дифференцированных ядер.</w:t>
      </w:r>
    </w:p>
    <w:p w14:paraId="53827AE8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10. Микроорганизмы, которые не имеют клеточной структуры.</w:t>
      </w:r>
    </w:p>
    <w:p w14:paraId="4FB1EE79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11. Микроорганизмы, способные к передвижению с помощью жгутиков.</w:t>
      </w:r>
    </w:p>
    <w:p w14:paraId="781669C7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12. Микроорганизмы, имеющие извитые формы (вибрионы, спирохеты и т.д.).</w:t>
      </w:r>
    </w:p>
    <w:p w14:paraId="0EE4DE9F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13. Микроорганизмы, являющиеся внутриклеточными паразитами и</w:t>
      </w:r>
    </w:p>
    <w:p w14:paraId="7D3D3FD1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размножающиеся только в живых клетках.</w:t>
      </w:r>
    </w:p>
    <w:p w14:paraId="31C62EC3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14. Микроорганизмы, имеющие наибольшую скорость размножения.</w:t>
      </w:r>
    </w:p>
    <w:p w14:paraId="1AFCAFCE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15. Микроорганизмы, среди которых встречаются как одноклеточные, так и</w:t>
      </w:r>
    </w:p>
    <w:p w14:paraId="6AF137D1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многоклеточные формы.</w:t>
      </w:r>
      <w:r w:rsidRPr="00F64156">
        <w:rPr>
          <w:sz w:val="26"/>
          <w:szCs w:val="26"/>
        </w:rPr>
        <w:cr/>
      </w:r>
    </w:p>
    <w:p w14:paraId="42F73FCA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Тест №5</w:t>
      </w:r>
    </w:p>
    <w:p w14:paraId="225713C2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Тема 1.5 Роль микроорганизмов  в круговороте веществ  в  природе</w:t>
      </w:r>
    </w:p>
    <w:p w14:paraId="019DB81F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Внимательно прочитайте предложенные ответы и выберите правильные ответы,</w:t>
      </w:r>
    </w:p>
    <w:p w14:paraId="1AAD2B0C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которые соответствуют процессу </w:t>
      </w:r>
      <w:r w:rsidRPr="00F64156">
        <w:rPr>
          <w:b/>
          <w:sz w:val="26"/>
          <w:szCs w:val="26"/>
        </w:rPr>
        <w:t>спиртового брожения</w:t>
      </w:r>
      <w:r w:rsidRPr="00F64156">
        <w:rPr>
          <w:sz w:val="26"/>
          <w:szCs w:val="26"/>
        </w:rPr>
        <w:t>. Укажите номера</w:t>
      </w:r>
    </w:p>
    <w:p w14:paraId="00591E2B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правильных ответов.</w:t>
      </w:r>
    </w:p>
    <w:p w14:paraId="75E6F614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1. Возбудителями брожения являются настоящие дрожжи.</w:t>
      </w:r>
    </w:p>
    <w:p w14:paraId="387B4408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2. Возбудителями брожения являются плесневые грибы.</w:t>
      </w:r>
    </w:p>
    <w:p w14:paraId="6BEDC098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3. Возбудители брожения отличаются высокой устойчивость к кислотам и могут</w:t>
      </w:r>
    </w:p>
    <w:p w14:paraId="1B027152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накапливать ее в субстрате.</w:t>
      </w:r>
    </w:p>
    <w:p w14:paraId="47C2120F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4. Процесс, при котором происходит разложение белков или субстратов, богатых</w:t>
      </w:r>
    </w:p>
    <w:p w14:paraId="7B3B96EC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ими.</w:t>
      </w:r>
    </w:p>
    <w:p w14:paraId="3819D4E5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5. Возбудители способны прижиться в кишечнике человека (особенно детей), играя</w:t>
      </w:r>
    </w:p>
    <w:p w14:paraId="52092417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роль симбионтов.</w:t>
      </w:r>
    </w:p>
    <w:p w14:paraId="43BA6A76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6. Возбудителями брожения являются ароматобразующие стрептококки,</w:t>
      </w:r>
    </w:p>
    <w:p w14:paraId="6192FE1E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термофильные стрептококки, болгарская палочка и др.</w:t>
      </w:r>
    </w:p>
    <w:p w14:paraId="5F2BA927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7. С 2Н5 ОН + О2 –--- СН3 СООН + Н2О .</w:t>
      </w:r>
    </w:p>
    <w:p w14:paraId="2905185C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8. С 6Н12 О6 ----- С2 Н 5ОН + СО2 .</w:t>
      </w:r>
    </w:p>
    <w:p w14:paraId="43843712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9. 2С6 Н12 О 6+ 3О 2----- 2С6 Н 8О7 + 4 Н2 О.</w:t>
      </w:r>
    </w:p>
    <w:p w14:paraId="4241897A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10. С6 Н12 О 6 ----- СН3 СН2 СН2 СООН + 2СО2 + 2Н 2.</w:t>
      </w:r>
    </w:p>
    <w:p w14:paraId="6743E249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11. С6 Н 12О6 ------2СН3 СНОНСООН</w:t>
      </w:r>
    </w:p>
    <w:p w14:paraId="324D09F9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lastRenderedPageBreak/>
        <w:t>12. Возбудители брожения - аэробные микроорганизмы.</w:t>
      </w:r>
    </w:p>
    <w:p w14:paraId="50846E2C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13. Возбудители брожения – анаэробные микроорганизмы.</w:t>
      </w:r>
    </w:p>
    <w:p w14:paraId="03836A3A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14. Возбудители играют большую роль в природе, минерализуя белковые вещества.</w:t>
      </w:r>
    </w:p>
    <w:p w14:paraId="638ED72F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15. Образующееся вещество имеет сильный, неприятный запах, но его эфиры</w:t>
      </w:r>
    </w:p>
    <w:p w14:paraId="79E2150A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используют в пищевой промышленности.</w:t>
      </w:r>
    </w:p>
    <w:p w14:paraId="4F74646D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</w:p>
    <w:p w14:paraId="3F3D80AA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Тест №6</w:t>
      </w:r>
    </w:p>
    <w:p w14:paraId="357DD625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Тема 1.5 Роль микроорганизмов  в круговороте веществ  в  природе</w:t>
      </w:r>
    </w:p>
    <w:p w14:paraId="378D21DC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Внимательно прочитайте предложенные ответы и выберите правильные ответы,</w:t>
      </w:r>
    </w:p>
    <w:p w14:paraId="3C58B549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которые соответствуют процессу </w:t>
      </w:r>
      <w:r w:rsidRPr="00F64156">
        <w:rPr>
          <w:b/>
          <w:sz w:val="26"/>
          <w:szCs w:val="26"/>
        </w:rPr>
        <w:t>молочно-кислого брожения</w:t>
      </w:r>
      <w:r w:rsidRPr="00F64156">
        <w:rPr>
          <w:sz w:val="26"/>
          <w:szCs w:val="26"/>
        </w:rPr>
        <w:t>. Укажите номера</w:t>
      </w:r>
    </w:p>
    <w:p w14:paraId="322F8C7C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правильных ответов.</w:t>
      </w:r>
    </w:p>
    <w:p w14:paraId="652D3827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1. Возбудителями брожения являются настоящие дрожжи.</w:t>
      </w:r>
    </w:p>
    <w:p w14:paraId="12D01879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2. Возбудителями брожения являются плесневые грибы.</w:t>
      </w:r>
    </w:p>
    <w:p w14:paraId="54478770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3. Возбудители брожения отличаются высокой устойчивость к кислотам и могут</w:t>
      </w:r>
    </w:p>
    <w:p w14:paraId="5723B757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накапливать ее в субстрате.</w:t>
      </w:r>
    </w:p>
    <w:p w14:paraId="103D74C7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4. Процесс, при котором происходит разложение белков или субстратов, богатых</w:t>
      </w:r>
    </w:p>
    <w:p w14:paraId="20B5A68D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ими.</w:t>
      </w:r>
    </w:p>
    <w:p w14:paraId="73C321CC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5. Возбудители способны прижиться в кишечнике человека (особенно детей), играя</w:t>
      </w:r>
    </w:p>
    <w:p w14:paraId="1FF48041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роль симбионтов.</w:t>
      </w:r>
    </w:p>
    <w:p w14:paraId="01E8FBE2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6. Возбудителями брожения являются ароматобразующие стрептококки,</w:t>
      </w:r>
    </w:p>
    <w:p w14:paraId="6213BE67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термофильные стрептококки, болгарская палочка и др.</w:t>
      </w:r>
    </w:p>
    <w:p w14:paraId="2A7C6331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7. С 2Н5 ОН + О2 –--- СН3 СООН + Н2О .</w:t>
      </w:r>
    </w:p>
    <w:p w14:paraId="00F61D41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8. С 6Н12 О6 ----- С2 Н 5ОН + СО2 .</w:t>
      </w:r>
    </w:p>
    <w:p w14:paraId="7CCD00E7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9. 2С6 Н12 О 6+ 3О 2----- 2С6 Н 8О7 + 4 Н2 О.</w:t>
      </w:r>
    </w:p>
    <w:p w14:paraId="5FA8AA42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10. С6 Н12 О 6 ----- СН3 СН2 СН2 СООН + 2СО2 + 2Н 2.</w:t>
      </w:r>
    </w:p>
    <w:p w14:paraId="64989398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11. С6 Н 12О6 ------2СН3 СНОНСООН</w:t>
      </w:r>
    </w:p>
    <w:p w14:paraId="4C632475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12. Возбудители брожения - аэробные микроорганизмы.</w:t>
      </w:r>
    </w:p>
    <w:p w14:paraId="127A681C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13. Возбудители брожения – анаэробные микроорганизмы.</w:t>
      </w:r>
    </w:p>
    <w:p w14:paraId="7CF8B836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14. Возбудители играют большую роль в природе, минерализуя белковые вещества.</w:t>
      </w:r>
    </w:p>
    <w:p w14:paraId="6CBFD8BD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15. Образующееся вещество имеет сильный, неприятный запах, но его эфиры</w:t>
      </w:r>
    </w:p>
    <w:p w14:paraId="16EAC4DF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используют в пищевой промышленности.</w:t>
      </w:r>
    </w:p>
    <w:p w14:paraId="478F5C61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</w:p>
    <w:p w14:paraId="61D7C602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Тест №7</w:t>
      </w:r>
    </w:p>
    <w:p w14:paraId="2DD43396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Тема 1.5 Роль микроорганизмов  в круговороте веществ  в  природе</w:t>
      </w:r>
    </w:p>
    <w:p w14:paraId="40CBDACF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Внимательно прочитайте предложенные ответы и выберите правильные ответы,</w:t>
      </w:r>
    </w:p>
    <w:p w14:paraId="6795FE74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которые соответствуют процессу </w:t>
      </w:r>
      <w:r w:rsidRPr="00F64156">
        <w:rPr>
          <w:b/>
          <w:sz w:val="26"/>
          <w:szCs w:val="26"/>
        </w:rPr>
        <w:t>масляно-кислому брожению</w:t>
      </w:r>
      <w:r w:rsidRPr="00F64156">
        <w:rPr>
          <w:sz w:val="26"/>
          <w:szCs w:val="26"/>
        </w:rPr>
        <w:t>. Укажите номера</w:t>
      </w:r>
    </w:p>
    <w:p w14:paraId="004F9E62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правильных ответов.</w:t>
      </w:r>
    </w:p>
    <w:p w14:paraId="097BBAD8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1. Возбудителями брожения являются настоящие дрожжи.</w:t>
      </w:r>
    </w:p>
    <w:p w14:paraId="6ABBAE82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2. Возбудителями брожения являются плесневые грибы.</w:t>
      </w:r>
    </w:p>
    <w:p w14:paraId="3D22A8BA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3. Возбудители брожения отличаются высокой устойчивость к кислотам и могут</w:t>
      </w:r>
    </w:p>
    <w:p w14:paraId="75AFCD9F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накапливать ее в субстрате.</w:t>
      </w:r>
    </w:p>
    <w:p w14:paraId="747035BC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4. Процесс, при котором происходит разложение белков или субстратов, богатых</w:t>
      </w:r>
    </w:p>
    <w:p w14:paraId="0FCA5992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ими.</w:t>
      </w:r>
    </w:p>
    <w:p w14:paraId="60DAFBA5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5. Возбудители способны прижиться в кишечнике человека (особенно детей), играя</w:t>
      </w:r>
    </w:p>
    <w:p w14:paraId="4BF4DF54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роль симбионтов.</w:t>
      </w:r>
    </w:p>
    <w:p w14:paraId="0C28730F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6. Возбудителями брожения являются ароматобразующие стрептококки,</w:t>
      </w:r>
    </w:p>
    <w:p w14:paraId="06D2BC40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термофильные стрептококки, болгарская палочка и др.</w:t>
      </w:r>
    </w:p>
    <w:p w14:paraId="5D8CA6C2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lastRenderedPageBreak/>
        <w:t>7. С 2Н5 ОН + О2 –--- СН3 СООН + Н2О .</w:t>
      </w:r>
    </w:p>
    <w:p w14:paraId="77E65390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8. С 6Н12 О6 ----- С2 Н 5ОН + СО2 .</w:t>
      </w:r>
    </w:p>
    <w:p w14:paraId="5A20BB83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9. 2С6 Н12 О 6+ 3О 2----- 2С6 Н 8О7 + 4 Н2 О.</w:t>
      </w:r>
    </w:p>
    <w:p w14:paraId="34C688B3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10. С6 Н12 О 6 ----- СН3 СН2 СН2 СООН + 2СО2 + 2Н 2.</w:t>
      </w:r>
    </w:p>
    <w:p w14:paraId="3F771B63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11. С6 Н 12О6 ------2СН3 СНОНСООН</w:t>
      </w:r>
    </w:p>
    <w:p w14:paraId="57626F11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12. Возбудители брожения - аэробные микроорганизмы.</w:t>
      </w:r>
    </w:p>
    <w:p w14:paraId="764BD1AA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13. Возбудители брожения – анаэробные микроорганизмы.</w:t>
      </w:r>
    </w:p>
    <w:p w14:paraId="55B75593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14. Возбудители играют большую роль в природе, минерализуя белковые вещества.</w:t>
      </w:r>
    </w:p>
    <w:p w14:paraId="755ADB1D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15. Образующееся вещество имеет сильный, неприятный запах, но его эфиры</w:t>
      </w:r>
    </w:p>
    <w:p w14:paraId="3994EB43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используют в пищевой промышленности.</w:t>
      </w:r>
      <w:r w:rsidRPr="00F64156">
        <w:rPr>
          <w:sz w:val="26"/>
          <w:szCs w:val="26"/>
        </w:rPr>
        <w:cr/>
      </w:r>
    </w:p>
    <w:p w14:paraId="21122968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Тест №8</w:t>
      </w:r>
    </w:p>
    <w:p w14:paraId="50CB39DF" w14:textId="77777777" w:rsidR="00F64156" w:rsidRPr="00F64156" w:rsidRDefault="00F64156" w:rsidP="00680F12">
      <w:pPr>
        <w:pStyle w:val="Default"/>
        <w:jc w:val="both"/>
        <w:rPr>
          <w:b/>
          <w:sz w:val="26"/>
          <w:szCs w:val="26"/>
        </w:rPr>
      </w:pPr>
      <w:r w:rsidRPr="00F64156">
        <w:rPr>
          <w:b/>
          <w:sz w:val="26"/>
          <w:szCs w:val="26"/>
        </w:rPr>
        <w:t>Тема 1.5 Роль микроорганизмов  в круговороте веществ  в  природе</w:t>
      </w:r>
    </w:p>
    <w:p w14:paraId="1F77F79B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Внимательно прочитайте предложенные ответы и выберите правильные ответы,</w:t>
      </w:r>
    </w:p>
    <w:p w14:paraId="5862B5BF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 xml:space="preserve">которые соответствуют процессу </w:t>
      </w:r>
      <w:r w:rsidRPr="00F64156">
        <w:rPr>
          <w:b/>
          <w:sz w:val="26"/>
          <w:szCs w:val="26"/>
        </w:rPr>
        <w:t>уксуснокислому брожению</w:t>
      </w:r>
      <w:r w:rsidRPr="00F64156">
        <w:rPr>
          <w:sz w:val="26"/>
          <w:szCs w:val="26"/>
        </w:rPr>
        <w:t>. Укажите номера</w:t>
      </w:r>
    </w:p>
    <w:p w14:paraId="5DE34251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правильных ответов.</w:t>
      </w:r>
    </w:p>
    <w:p w14:paraId="727406C6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1. Возбудителями брожения являются настоящие дрожжи.</w:t>
      </w:r>
    </w:p>
    <w:p w14:paraId="6834C29A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2. Возбудителями брожения являются плесневые грибы.</w:t>
      </w:r>
    </w:p>
    <w:p w14:paraId="4B1A84B5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3. Возбудители брожения отличаются высокой устойчивость к кислотам и могут</w:t>
      </w:r>
    </w:p>
    <w:p w14:paraId="5361E9C5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накапливать ее в субстрате.</w:t>
      </w:r>
    </w:p>
    <w:p w14:paraId="6E52187C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4. Процесс, при котором происходит разложение белков или субстратов, богатых</w:t>
      </w:r>
    </w:p>
    <w:p w14:paraId="5E8238CB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ими.</w:t>
      </w:r>
    </w:p>
    <w:p w14:paraId="44C9A561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5. Возбудители способны прижиться в кишечнике человека (особенно детей), играя</w:t>
      </w:r>
    </w:p>
    <w:p w14:paraId="06DA47B8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роль симбионтов.</w:t>
      </w:r>
    </w:p>
    <w:p w14:paraId="7EFE0A46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6. Возбудителями брожения являются ароматобразующие стрептококки,</w:t>
      </w:r>
    </w:p>
    <w:p w14:paraId="72DD149D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термофильные стрептококки, болгарская палочка и др.</w:t>
      </w:r>
    </w:p>
    <w:p w14:paraId="266CCE89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7. С 2Н5 ОН + О2 –--- СН3 СООН + Н2О .</w:t>
      </w:r>
    </w:p>
    <w:p w14:paraId="373C2F38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8. С 6Н12 О6 ----- С2 Н 5ОН + СО2 .</w:t>
      </w:r>
    </w:p>
    <w:p w14:paraId="1AEC3BD5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9. 2С6 Н12 О 6+ 3О 2----- 2С6 Н 8О7 + 4 Н2 О.</w:t>
      </w:r>
    </w:p>
    <w:p w14:paraId="73C00E9A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10. С6 Н12 О 6 ----- СН3 СН2 СН2 СООН + 2СО2 + 2Н 2.</w:t>
      </w:r>
    </w:p>
    <w:p w14:paraId="29FD1AF0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11. С6 Н 12О6 ------2СН3 СНОНСООН</w:t>
      </w:r>
    </w:p>
    <w:p w14:paraId="6DFF3FBA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12. Возбудители брожения - аэробные микроорганизмы.</w:t>
      </w:r>
    </w:p>
    <w:p w14:paraId="743CBAE7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13. Возбудители брожения – анаэробные микроорганизмы.</w:t>
      </w:r>
    </w:p>
    <w:p w14:paraId="58DB2554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14. Возбудители играют большую роль в природе, минерализуя белковые вещества.</w:t>
      </w:r>
    </w:p>
    <w:p w14:paraId="6A33F9A1" w14:textId="77777777" w:rsidR="00F64156" w:rsidRP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15. Образующееся вещество имеет сильный, неприятный запах, но его эфиры</w:t>
      </w:r>
    </w:p>
    <w:p w14:paraId="687D3368" w14:textId="66FC87D4" w:rsidR="00F64156" w:rsidRDefault="00F64156" w:rsidP="00680F12">
      <w:pPr>
        <w:pStyle w:val="Default"/>
        <w:jc w:val="both"/>
        <w:rPr>
          <w:sz w:val="26"/>
          <w:szCs w:val="26"/>
        </w:rPr>
      </w:pPr>
      <w:r w:rsidRPr="00F64156">
        <w:rPr>
          <w:sz w:val="26"/>
          <w:szCs w:val="26"/>
        </w:rPr>
        <w:t>используют в пищевой промышленности.</w:t>
      </w:r>
      <w:r w:rsidRPr="00F64156">
        <w:rPr>
          <w:sz w:val="26"/>
          <w:szCs w:val="26"/>
        </w:rPr>
        <w:cr/>
      </w:r>
    </w:p>
    <w:p w14:paraId="6A20D871" w14:textId="317B767C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Шкала оценки образовательных достижений:</w:t>
      </w:r>
      <w:r w:rsidRPr="00606638">
        <w:rPr>
          <w:sz w:val="26"/>
          <w:szCs w:val="26"/>
        </w:rPr>
        <w:br/>
        <w:t>Процент результативности (правильных ответов).</w:t>
      </w:r>
      <w:r w:rsidRPr="00606638">
        <w:rPr>
          <w:sz w:val="26"/>
          <w:szCs w:val="26"/>
        </w:rPr>
        <w:br/>
        <w:t>Оценка уровня подготовки балл (отметка) вербальный аналог.</w:t>
      </w:r>
    </w:p>
    <w:p w14:paraId="15088073" w14:textId="77777777" w:rsidR="00F64156" w:rsidRDefault="00847BFD" w:rsidP="00680F12">
      <w:pPr>
        <w:pStyle w:val="Default"/>
        <w:spacing w:after="240"/>
        <w:jc w:val="both"/>
        <w:rPr>
          <w:b/>
          <w:sz w:val="26"/>
          <w:szCs w:val="26"/>
          <w:u w:val="single"/>
        </w:rPr>
      </w:pPr>
      <w:r w:rsidRPr="00606638">
        <w:rPr>
          <w:b/>
          <w:bCs/>
          <w:sz w:val="26"/>
          <w:szCs w:val="26"/>
          <w:u w:val="single"/>
        </w:rPr>
        <w:t>Критерии оценивания тестирования по ОП.04 Микробиология, санитария и гигиена в пищевом производстве</w:t>
      </w:r>
    </w:p>
    <w:p w14:paraId="1E705FCB" w14:textId="06EB898C" w:rsidR="006F1AF0" w:rsidRPr="00F64156" w:rsidRDefault="00847BFD" w:rsidP="00680F12">
      <w:pPr>
        <w:pStyle w:val="Default"/>
        <w:spacing w:after="240"/>
        <w:jc w:val="both"/>
        <w:rPr>
          <w:b/>
          <w:sz w:val="26"/>
          <w:szCs w:val="26"/>
          <w:u w:val="single"/>
        </w:rPr>
      </w:pPr>
      <w:r w:rsidRPr="00606638">
        <w:rPr>
          <w:sz w:val="26"/>
          <w:szCs w:val="26"/>
        </w:rPr>
        <w:br/>
        <w:t>90-100%-«5»-отлично;</w:t>
      </w:r>
    </w:p>
    <w:p w14:paraId="5817A79E" w14:textId="77777777" w:rsidR="006F1AF0" w:rsidRPr="00606638" w:rsidRDefault="00847BFD" w:rsidP="00680F12">
      <w:pPr>
        <w:pStyle w:val="Default"/>
        <w:spacing w:after="240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80-89%-«4»--хорошо;</w:t>
      </w:r>
    </w:p>
    <w:p w14:paraId="1E862D12" w14:textId="77777777" w:rsidR="006F1AF0" w:rsidRPr="00606638" w:rsidRDefault="00847BFD" w:rsidP="00680F12">
      <w:pPr>
        <w:pStyle w:val="Default"/>
        <w:spacing w:after="240"/>
        <w:jc w:val="both"/>
        <w:rPr>
          <w:sz w:val="26"/>
          <w:szCs w:val="26"/>
        </w:rPr>
      </w:pPr>
      <w:r w:rsidRPr="00606638">
        <w:rPr>
          <w:sz w:val="26"/>
          <w:szCs w:val="26"/>
        </w:rPr>
        <w:lastRenderedPageBreak/>
        <w:t>70-79%-«3»-удовлетворительно;</w:t>
      </w:r>
    </w:p>
    <w:p w14:paraId="1C7BC8C2" w14:textId="1848955A" w:rsidR="006F1AF0" w:rsidRDefault="00847BFD" w:rsidP="00680F12">
      <w:pPr>
        <w:pStyle w:val="Default"/>
        <w:spacing w:after="240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Менее 70 –«2»-неудовлетворительно.</w:t>
      </w:r>
    </w:p>
    <w:p w14:paraId="33965CF0" w14:textId="77777777" w:rsidR="00A80923" w:rsidRDefault="00A80923" w:rsidP="00680F12">
      <w:pPr>
        <w:pStyle w:val="Default"/>
        <w:spacing w:after="240"/>
        <w:jc w:val="both"/>
        <w:rPr>
          <w:sz w:val="26"/>
          <w:szCs w:val="26"/>
        </w:rPr>
      </w:pPr>
    </w:p>
    <w:p w14:paraId="504C7A30" w14:textId="77777777" w:rsidR="00A80923" w:rsidRPr="00A80923" w:rsidRDefault="00A80923" w:rsidP="00680F12">
      <w:pPr>
        <w:pStyle w:val="Default"/>
        <w:spacing w:after="240"/>
        <w:jc w:val="both"/>
        <w:rPr>
          <w:b/>
          <w:bCs/>
          <w:sz w:val="26"/>
          <w:szCs w:val="26"/>
        </w:rPr>
      </w:pPr>
      <w:r w:rsidRPr="00A80923">
        <w:rPr>
          <w:b/>
          <w:bCs/>
          <w:sz w:val="26"/>
          <w:szCs w:val="26"/>
        </w:rPr>
        <w:t>3.1.2 Перечень лабораторно-практических работ по темам дисциплины</w:t>
      </w:r>
    </w:p>
    <w:tbl>
      <w:tblPr>
        <w:tblW w:w="9214" w:type="dxa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214"/>
      </w:tblGrid>
      <w:tr w:rsidR="00A80923" w:rsidRPr="00A80923" w14:paraId="6EC29524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F86EBD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sz w:val="26"/>
                <w:szCs w:val="26"/>
              </w:rPr>
              <w:t>Лабораторная работа №1</w:t>
            </w:r>
          </w:p>
          <w:p w14:paraId="75BD0054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sz w:val="26"/>
                <w:szCs w:val="26"/>
              </w:rPr>
              <w:t>Техника безопасности и правила работы в микробиологической лаборатории.  Устройство оптического микроскопа.</w:t>
            </w:r>
          </w:p>
        </w:tc>
      </w:tr>
      <w:tr w:rsidR="00A80923" w:rsidRPr="00A80923" w14:paraId="602A8DCE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E08562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работы:</w:t>
            </w:r>
          </w:p>
          <w:p w14:paraId="7569CB74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2. Исследование  основных форм бактерии</w:t>
            </w:r>
          </w:p>
          <w:p w14:paraId="76AF0C96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3. Приготовление препаратов для получения живых микроорганизмов («раздавленная»,висячая капля ). Исследование микроорганизмов в окрашенном состоянии</w:t>
            </w:r>
          </w:p>
          <w:p w14:paraId="3482C29D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4. Исследование подвижности бактерий в препаратах» висячая капля».</w:t>
            </w:r>
          </w:p>
          <w:p w14:paraId="1770DF13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Проведении окраски спор и капсул</w:t>
            </w:r>
          </w:p>
        </w:tc>
      </w:tr>
      <w:tr w:rsidR="00A80923" w:rsidRPr="00A80923" w14:paraId="15B20D55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8EF0A0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Лабораторная работа №5 </w:t>
            </w: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Исследование морфологии  дрожжей.</w:t>
            </w:r>
          </w:p>
        </w:tc>
      </w:tr>
      <w:tr w:rsidR="00A80923" w:rsidRPr="00A80923" w14:paraId="4A9870C5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B63C3C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Лабораторная работа №6</w:t>
            </w:r>
          </w:p>
          <w:p w14:paraId="6C31B923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Исследование морфологии плесневых грибов.</w:t>
            </w:r>
          </w:p>
        </w:tc>
      </w:tr>
      <w:tr w:rsidR="00A80923" w:rsidRPr="00A80923" w14:paraId="70E68FD9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2B158C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Лабораторная работа №7 </w:t>
            </w: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Приготовление питательных сред, дифференциально-диагностических  сред, углеродных  сред  из готовых  сухих  питательных  сред.</w:t>
            </w:r>
          </w:p>
        </w:tc>
      </w:tr>
      <w:tr w:rsidR="00A80923" w:rsidRPr="00A80923" w14:paraId="55417081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295890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Лабораторные работы: </w:t>
            </w:r>
          </w:p>
          <w:p w14:paraId="45377955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8Проведение стерилизации ,пастеризации, посева и  культивирования  микроорганизмов .</w:t>
            </w:r>
          </w:p>
          <w:p w14:paraId="7C3696BB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9.Выделение чистых культур микроорганизмов  и их идентификация.</w:t>
            </w:r>
          </w:p>
        </w:tc>
      </w:tr>
      <w:tr w:rsidR="00A80923" w:rsidRPr="00A80923" w14:paraId="4AB57D0D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85E658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Лабораторная работа №10</w:t>
            </w:r>
          </w:p>
          <w:p w14:paraId="0DE2A3E0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Микробиологичское  исследование  количественного и видового состава микрофлоры  воды.</w:t>
            </w:r>
          </w:p>
        </w:tc>
      </w:tr>
      <w:tr w:rsidR="00A80923" w:rsidRPr="00A80923" w14:paraId="65A09794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8B29CD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работы:</w:t>
            </w:r>
          </w:p>
          <w:p w14:paraId="08CF5B4B" w14:textId="30F8A0AC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11.Микробиологическое исследование  воздуха методом  осаждения по Коху   </w:t>
            </w:r>
          </w:p>
          <w:p w14:paraId="15EDFA1B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12.Учет анализов посева воды и воздуха.</w:t>
            </w:r>
          </w:p>
        </w:tc>
      </w:tr>
      <w:tr w:rsidR="00A80923" w:rsidRPr="00A80923" w14:paraId="67E005BA" w14:textId="77777777" w:rsidTr="00A80923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E3E454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работы:</w:t>
            </w:r>
          </w:p>
          <w:p w14:paraId="2DBB4302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13.Посев молочнокислых, пропионовокислых бактерий, дрожжей  в жидкую и плотную среду </w:t>
            </w:r>
          </w:p>
          <w:p w14:paraId="04066B10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14.Исследование их морфологических, культуральных  и биохимических свойств.</w:t>
            </w:r>
          </w:p>
          <w:p w14:paraId="0545F54C" w14:textId="77777777" w:rsidR="00A80923" w:rsidRPr="00A80923" w:rsidRDefault="00A80923" w:rsidP="00680F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923">
              <w:rPr>
                <w:rFonts w:ascii="Times New Roman" w:hAnsi="Times New Roman" w:cs="Times New Roman"/>
                <w:bCs/>
                <w:sz w:val="26"/>
                <w:szCs w:val="26"/>
              </w:rPr>
              <w:t>15. Санитарная обработка  объектов, имитирующих оборудование  и микробиологический контроль санитарно-гигиенических условий  производства учета, анализа, результатов. Микробиологического  исследования посуды, оборудования, инвентаря, одежды.</w:t>
            </w:r>
          </w:p>
        </w:tc>
      </w:tr>
    </w:tbl>
    <w:p w14:paraId="53D17D50" w14:textId="77777777" w:rsidR="006F1AF0" w:rsidRPr="00606638" w:rsidRDefault="006F1AF0" w:rsidP="00680F12">
      <w:pPr>
        <w:pStyle w:val="Default"/>
        <w:spacing w:after="240"/>
        <w:jc w:val="both"/>
        <w:rPr>
          <w:b/>
          <w:sz w:val="26"/>
          <w:szCs w:val="26"/>
        </w:rPr>
      </w:pPr>
    </w:p>
    <w:p w14:paraId="26C140CD" w14:textId="77777777" w:rsidR="006F1AF0" w:rsidRPr="00606638" w:rsidRDefault="00847BFD" w:rsidP="00680F12">
      <w:pPr>
        <w:pStyle w:val="Default"/>
        <w:spacing w:after="240"/>
        <w:jc w:val="both"/>
        <w:rPr>
          <w:b/>
          <w:sz w:val="26"/>
          <w:szCs w:val="26"/>
        </w:rPr>
      </w:pPr>
      <w:r w:rsidRPr="00606638">
        <w:rPr>
          <w:b/>
          <w:sz w:val="26"/>
          <w:szCs w:val="26"/>
        </w:rPr>
        <w:t>3.2. Промежуточная аттестация</w:t>
      </w:r>
    </w:p>
    <w:p w14:paraId="5EDFD109" w14:textId="77777777" w:rsidR="006F1AF0" w:rsidRPr="00606638" w:rsidRDefault="00847BFD" w:rsidP="00680F12">
      <w:pPr>
        <w:pStyle w:val="Default"/>
        <w:spacing w:after="240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                Структура и содержание экзамена. </w:t>
      </w:r>
    </w:p>
    <w:p w14:paraId="4B633AEF" w14:textId="77777777" w:rsidR="006F1AF0" w:rsidRPr="00606638" w:rsidRDefault="00847BFD" w:rsidP="00680F12">
      <w:pPr>
        <w:pStyle w:val="Default"/>
        <w:spacing w:after="240"/>
        <w:jc w:val="both"/>
        <w:rPr>
          <w:sz w:val="26"/>
          <w:szCs w:val="26"/>
        </w:rPr>
      </w:pPr>
      <w:r w:rsidRPr="00606638">
        <w:rPr>
          <w:sz w:val="26"/>
          <w:szCs w:val="26"/>
        </w:rPr>
        <w:lastRenderedPageBreak/>
        <w:t>КОС составлено с учетом индивидуально-возрастных, психологических особенностей обучающихся и имеет 32 вопроса</w:t>
      </w:r>
    </w:p>
    <w:p w14:paraId="38D8B58C" w14:textId="77777777" w:rsidR="006F1AF0" w:rsidRPr="00606638" w:rsidRDefault="006F1AF0" w:rsidP="00680F12">
      <w:pPr>
        <w:pStyle w:val="Default"/>
        <w:jc w:val="both"/>
        <w:rPr>
          <w:b/>
          <w:sz w:val="26"/>
          <w:szCs w:val="26"/>
        </w:rPr>
      </w:pPr>
    </w:p>
    <w:p w14:paraId="0499F7D0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ВОПРОСЫ </w:t>
      </w:r>
    </w:p>
    <w:p w14:paraId="21C48F2D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для подготовки к экзамену </w:t>
      </w:r>
    </w:p>
    <w:p w14:paraId="0CB5760F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по дисциплине</w:t>
      </w:r>
      <w:r w:rsidRPr="00606638">
        <w:rPr>
          <w:i/>
          <w:iCs/>
          <w:sz w:val="26"/>
          <w:szCs w:val="26"/>
        </w:rPr>
        <w:t xml:space="preserve">: </w:t>
      </w:r>
      <w:r w:rsidRPr="00606638">
        <w:rPr>
          <w:b/>
          <w:bCs/>
          <w:sz w:val="26"/>
          <w:szCs w:val="26"/>
        </w:rPr>
        <w:t>«</w:t>
      </w:r>
      <w:r w:rsidRPr="00606638">
        <w:rPr>
          <w:sz w:val="26"/>
          <w:szCs w:val="26"/>
        </w:rPr>
        <w:t>Микробиология, санитария и гигиена в пищевом производстве</w:t>
      </w:r>
      <w:r w:rsidRPr="00606638">
        <w:rPr>
          <w:b/>
          <w:bCs/>
          <w:sz w:val="26"/>
          <w:szCs w:val="26"/>
        </w:rPr>
        <w:t xml:space="preserve">» </w:t>
      </w:r>
    </w:p>
    <w:p w14:paraId="287EE695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специальности </w:t>
      </w:r>
      <w:r w:rsidRPr="00606638">
        <w:rPr>
          <w:b/>
          <w:bCs/>
          <w:i/>
          <w:iCs/>
          <w:sz w:val="26"/>
          <w:szCs w:val="26"/>
        </w:rPr>
        <w:t>19.02.07«</w:t>
      </w:r>
      <w:r w:rsidRPr="00606638">
        <w:rPr>
          <w:sz w:val="26"/>
          <w:szCs w:val="26"/>
        </w:rPr>
        <w:t>Технология молока и молочных продуктов</w:t>
      </w:r>
      <w:r w:rsidRPr="00606638">
        <w:rPr>
          <w:b/>
          <w:bCs/>
          <w:i/>
          <w:iCs/>
          <w:sz w:val="26"/>
          <w:szCs w:val="26"/>
        </w:rPr>
        <w:t xml:space="preserve">» </w:t>
      </w:r>
      <w:r w:rsidRPr="00606638">
        <w:rPr>
          <w:b/>
          <w:bCs/>
          <w:sz w:val="26"/>
          <w:szCs w:val="26"/>
        </w:rPr>
        <w:t xml:space="preserve"> </w:t>
      </w:r>
    </w:p>
    <w:p w14:paraId="2760A065" w14:textId="77777777" w:rsidR="006F1AF0" w:rsidRPr="00606638" w:rsidRDefault="00847BFD" w:rsidP="00680F12">
      <w:pPr>
        <w:pStyle w:val="Default"/>
        <w:spacing w:after="38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1. Предмет и задачи микробиологии. Значение изучения. микробиологии для работников общественного питания. </w:t>
      </w:r>
    </w:p>
    <w:p w14:paraId="40F61A5C" w14:textId="77777777" w:rsidR="006F1AF0" w:rsidRPr="00606638" w:rsidRDefault="00847BFD" w:rsidP="00680F12">
      <w:pPr>
        <w:pStyle w:val="Default"/>
        <w:spacing w:after="38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2. История развития микробиологии, вклад ученых микробиологов в науку. </w:t>
      </w:r>
    </w:p>
    <w:p w14:paraId="3C5E02D4" w14:textId="77777777" w:rsidR="006F1AF0" w:rsidRPr="00606638" w:rsidRDefault="00847BFD" w:rsidP="00680F12">
      <w:pPr>
        <w:pStyle w:val="Default"/>
        <w:spacing w:after="38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3. Строение бактериальной клетки. Основные органоиды и их значение. Формы бактериальной клетки. </w:t>
      </w:r>
    </w:p>
    <w:p w14:paraId="7D9F5CD3" w14:textId="77777777" w:rsidR="006F1AF0" w:rsidRPr="00606638" w:rsidRDefault="00847BFD" w:rsidP="00680F12">
      <w:pPr>
        <w:pStyle w:val="Default"/>
        <w:spacing w:after="38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4. Размножение и спорообразование бактерий. </w:t>
      </w:r>
    </w:p>
    <w:p w14:paraId="65B8F460" w14:textId="77777777" w:rsidR="006F1AF0" w:rsidRPr="00606638" w:rsidRDefault="00847BFD" w:rsidP="00680F12">
      <w:pPr>
        <w:pStyle w:val="Default"/>
        <w:spacing w:after="38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5. Вирусы. Особенности строения, жизнедеятельности. Вирусные болезни. </w:t>
      </w:r>
    </w:p>
    <w:p w14:paraId="0383EC1B" w14:textId="77777777" w:rsidR="006F1AF0" w:rsidRPr="00606638" w:rsidRDefault="00847BFD" w:rsidP="00680F12">
      <w:pPr>
        <w:pStyle w:val="Default"/>
        <w:spacing w:after="38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6. Фаги. Особенности строения, жизнедеятельности, использование. </w:t>
      </w:r>
    </w:p>
    <w:p w14:paraId="77058A7E" w14:textId="77777777" w:rsidR="006F1AF0" w:rsidRPr="00606638" w:rsidRDefault="00847BFD" w:rsidP="00680F12">
      <w:pPr>
        <w:pStyle w:val="Default"/>
        <w:spacing w:after="38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 7. Плесневые грибы. Особенности строения. Сходство с животными и растительными организмами. </w:t>
      </w:r>
    </w:p>
    <w:p w14:paraId="2A9EF6F1" w14:textId="77777777" w:rsidR="006F1AF0" w:rsidRPr="00606638" w:rsidRDefault="00847BFD" w:rsidP="00680F12">
      <w:pPr>
        <w:pStyle w:val="Default"/>
        <w:spacing w:after="38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8. Способы размножения плесневых грибов. </w:t>
      </w:r>
    </w:p>
    <w:p w14:paraId="2F743612" w14:textId="77777777" w:rsidR="006F1AF0" w:rsidRPr="00606638" w:rsidRDefault="00847BFD" w:rsidP="00680F12">
      <w:pPr>
        <w:pStyle w:val="Default"/>
        <w:spacing w:after="38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9. Систематика грибов. Основные классы грибов. Особенности их строения и размножения. Значение. </w:t>
      </w:r>
    </w:p>
    <w:p w14:paraId="184B2510" w14:textId="77777777" w:rsidR="006F1AF0" w:rsidRPr="00606638" w:rsidRDefault="00847BFD" w:rsidP="00680F12">
      <w:pPr>
        <w:pStyle w:val="Default"/>
        <w:spacing w:after="38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10. Дрожжи. Особенности строения, классификация дрожжей. </w:t>
      </w:r>
    </w:p>
    <w:p w14:paraId="15D98618" w14:textId="77777777" w:rsidR="006F1AF0" w:rsidRPr="00606638" w:rsidRDefault="00847BFD" w:rsidP="00680F12">
      <w:pPr>
        <w:pStyle w:val="Default"/>
        <w:spacing w:after="38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11. Химический состав микроорганизмов. Ферменты микроорганизмов, функции ферментов, факторы, влияющие на скорость ферментативных реакций, классификация ферментов. </w:t>
      </w:r>
    </w:p>
    <w:p w14:paraId="54FA11CC" w14:textId="77777777" w:rsidR="006F1AF0" w:rsidRPr="00606638" w:rsidRDefault="00847BFD" w:rsidP="00680F12">
      <w:pPr>
        <w:pStyle w:val="Default"/>
        <w:spacing w:after="38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12. Питание микроорганизмов. Типы питания микроорганизмов. Процессы поступления питательных веществ в клетки микробов (активный транспорт, пассивный транспорт, фагоцитоз). </w:t>
      </w:r>
    </w:p>
    <w:p w14:paraId="1889991A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13. Дыхание микроорганизмов, типы дыхания микроорганизмов (облигатные аэробы и анаэробы, факультативные микроорганизмы). </w:t>
      </w:r>
    </w:p>
    <w:p w14:paraId="68A2DE72" w14:textId="08D53490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14. Влияние физических факторов среды на жизнедеятельность микроорганизмов, использование физических факторов для сокращения численности патогенных микроорганизмов на предприятиях питания. </w:t>
      </w:r>
    </w:p>
    <w:p w14:paraId="4B3CB0D4" w14:textId="77777777" w:rsidR="006F1AF0" w:rsidRPr="00606638" w:rsidRDefault="00847BFD" w:rsidP="00680F12">
      <w:pPr>
        <w:pStyle w:val="Default"/>
        <w:spacing w:after="36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15. Влияние химических факторов среды на жизнедеятельность микроорганизмов, использование химических факторов для сокращения численности патогенных микроорганизмов на предприятиях питания. </w:t>
      </w:r>
    </w:p>
    <w:p w14:paraId="725880B1" w14:textId="77777777" w:rsidR="006F1AF0" w:rsidRPr="00606638" w:rsidRDefault="00847BFD" w:rsidP="00680F12">
      <w:pPr>
        <w:pStyle w:val="Default"/>
        <w:spacing w:after="36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16. Влияние биологических факторов среды на жизнедеятельность микроорганизмов. </w:t>
      </w:r>
    </w:p>
    <w:p w14:paraId="484DF1AC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 xml:space="preserve">17. Изменчивость и наследственность микроорганизмов. </w:t>
      </w:r>
    </w:p>
    <w:p w14:paraId="713D388F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18. Медицинское обследование работников пищевой промышленности.</w:t>
      </w:r>
    </w:p>
    <w:p w14:paraId="54AFC76D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19. Уход за кожей рук и тела.</w:t>
      </w:r>
    </w:p>
    <w:p w14:paraId="768275A3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20. Санитарная одежда и санитарное оборудование.</w:t>
      </w:r>
    </w:p>
    <w:p w14:paraId="05E7F4A4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21. Санитарные требования к транспорту для перевозки продуктов и тары.</w:t>
      </w:r>
    </w:p>
    <w:p w14:paraId="2EA0E5F6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22. Санитарные требования к воде. Причины попадания вредных веществ.</w:t>
      </w:r>
    </w:p>
    <w:p w14:paraId="6DA2D28D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23. Санитарные требования к территории предприятия.</w:t>
      </w:r>
    </w:p>
    <w:p w14:paraId="1A74504E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lastRenderedPageBreak/>
        <w:t>24. Пищевые отравления микробной природы.</w:t>
      </w:r>
    </w:p>
    <w:p w14:paraId="7B397528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25. Заболевания передающиеся с пищей.</w:t>
      </w:r>
    </w:p>
    <w:p w14:paraId="665081E8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26. Инфекции и иммунитет механизм передачи информации.</w:t>
      </w:r>
    </w:p>
    <w:p w14:paraId="39947D38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27. Устройство и принципы действия микроскопа.</w:t>
      </w:r>
    </w:p>
    <w:p w14:paraId="1094A251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28. Устройство и принципы действия термостата.</w:t>
      </w:r>
    </w:p>
    <w:p w14:paraId="3123B027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29. Устройство и принципы действия автоклавы.</w:t>
      </w:r>
    </w:p>
    <w:p w14:paraId="4129A0E2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30. Устройство и принципы действия сушильного шкафа.</w:t>
      </w:r>
    </w:p>
    <w:p w14:paraId="750DDA56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31. Микробиологическая посуда.</w:t>
      </w:r>
    </w:p>
    <w:p w14:paraId="2F7E0616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32. Приготовление питательной среды (мясопептонный бульон).</w:t>
      </w:r>
    </w:p>
    <w:p w14:paraId="10BC42C0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33. Приготовление физиологического раствора.</w:t>
      </w:r>
    </w:p>
    <w:p w14:paraId="2159818A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34. Приготовление мясопептонного агара.</w:t>
      </w:r>
    </w:p>
    <w:p w14:paraId="01CB510C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35. Правила техники безопасности при работе на микробиологической лаборатории.</w:t>
      </w:r>
    </w:p>
    <w:p w14:paraId="6FF0D887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36. Санитарно-бактериологическое исследование воздуха.</w:t>
      </w:r>
    </w:p>
    <w:p w14:paraId="05AFA278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37. Санитарно-бактериологическое исследование одежды.</w:t>
      </w:r>
    </w:p>
    <w:p w14:paraId="3DF87D88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38. Правила работы с микроскопом.</w:t>
      </w:r>
    </w:p>
    <w:p w14:paraId="00F49D22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39. Метод окраски препаратов по Гамму.</w:t>
      </w:r>
    </w:p>
    <w:p w14:paraId="433CC2D8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40. Классификация питательных сред.</w:t>
      </w:r>
    </w:p>
    <w:p w14:paraId="0D0BB9BB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41. Посев микроорганизмов на питательные среды в чашки Петри.</w:t>
      </w:r>
    </w:p>
    <w:p w14:paraId="15E0F109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42. Микробиологический контроль молока.</w:t>
      </w:r>
    </w:p>
    <w:p w14:paraId="718B9F4A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43. Методика приготовления дезраствора.</w:t>
      </w:r>
    </w:p>
    <w:p w14:paraId="146ABC7E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44. Дезинфицирующие вещества разрешенные к использованию.</w:t>
      </w:r>
    </w:p>
    <w:p w14:paraId="5DCDE2BF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45. Методика забора проб воздуха для анализа.</w:t>
      </w:r>
    </w:p>
    <w:p w14:paraId="3E80A356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46. Правила забора средней пробы из продуктов.</w:t>
      </w:r>
    </w:p>
    <w:p w14:paraId="6806EDEF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47. Методика забора смывов с поверхностей.</w:t>
      </w:r>
    </w:p>
    <w:p w14:paraId="6CE2E5E7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48. Опишите методику посева на питательные среды в пробирках.</w:t>
      </w:r>
    </w:p>
    <w:p w14:paraId="579AC754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49. Раскройте методику забора смывов с рук.</w:t>
      </w:r>
    </w:p>
    <w:p w14:paraId="67DDB775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50. Раскройте методику забора смывов с посуды.</w:t>
      </w:r>
    </w:p>
    <w:p w14:paraId="3FD3EA75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51. Как предотвратить осеменение продуктов питания во время транспортировки.</w:t>
      </w:r>
    </w:p>
    <w:p w14:paraId="3FD65402" w14:textId="77777777" w:rsidR="006F1AF0" w:rsidRPr="00606638" w:rsidRDefault="00847BFD" w:rsidP="00680F12">
      <w:pPr>
        <w:pStyle w:val="Default"/>
        <w:jc w:val="both"/>
        <w:rPr>
          <w:sz w:val="26"/>
          <w:szCs w:val="26"/>
        </w:rPr>
      </w:pPr>
      <w:r w:rsidRPr="00606638">
        <w:rPr>
          <w:sz w:val="26"/>
          <w:szCs w:val="26"/>
        </w:rPr>
        <w:t>52. Значение личной гигиены работников пищевой промышленности.</w:t>
      </w:r>
    </w:p>
    <w:p w14:paraId="137339CD" w14:textId="67FC0D35" w:rsidR="006F1AF0" w:rsidRDefault="006F1AF0" w:rsidP="00680F12">
      <w:pPr>
        <w:spacing w:line="240" w:lineRule="auto"/>
        <w:jc w:val="both"/>
        <w:rPr>
          <w:sz w:val="26"/>
          <w:szCs w:val="26"/>
        </w:rPr>
      </w:pPr>
    </w:p>
    <w:p w14:paraId="016B598B" w14:textId="77777777" w:rsidR="00D14C25" w:rsidRDefault="00D14C25" w:rsidP="00680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</w:p>
    <w:p w14:paraId="34B024C8" w14:textId="77777777" w:rsidR="00D14C25" w:rsidRDefault="00D14C25" w:rsidP="00680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</w:p>
    <w:p w14:paraId="16844CCC" w14:textId="77777777" w:rsidR="00D14C25" w:rsidRDefault="00D14C25" w:rsidP="00680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</w:p>
    <w:p w14:paraId="76870FA5" w14:textId="647FD110" w:rsidR="0076675A" w:rsidRPr="0076675A" w:rsidRDefault="0076675A" w:rsidP="00680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  <w:r w:rsidRPr="0076675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Критерии оценки освоения: </w:t>
      </w:r>
    </w:p>
    <w:p w14:paraId="36702341" w14:textId="77777777" w:rsidR="0076675A" w:rsidRPr="0076675A" w:rsidRDefault="0076675A" w:rsidP="00680F12">
      <w:pPr>
        <w:spacing w:after="0" w:line="240" w:lineRule="auto"/>
        <w:jc w:val="both"/>
        <w:rPr>
          <w:rFonts w:ascii="Times New Roman" w:eastAsia="Calibri" w:hAnsi="Times New Roman" w:cs="Times New Roman"/>
          <w:spacing w:val="-12"/>
          <w:sz w:val="26"/>
          <w:szCs w:val="26"/>
          <w:lang w:eastAsia="en-US"/>
        </w:rPr>
      </w:pPr>
    </w:p>
    <w:p w14:paraId="07054743" w14:textId="77777777" w:rsidR="0076675A" w:rsidRPr="0076675A" w:rsidRDefault="0076675A" w:rsidP="00680F1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6675A">
        <w:rPr>
          <w:rFonts w:ascii="Times New Roman" w:eastAsia="Calibri" w:hAnsi="Times New Roman" w:cs="Times New Roman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708B963A" w14:textId="77777777" w:rsidR="0076675A" w:rsidRPr="0076675A" w:rsidRDefault="0076675A" w:rsidP="00680F1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6675A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«5»</w:t>
      </w:r>
      <w:r w:rsidRPr="0076675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7667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-  </w:t>
      </w:r>
      <w:r w:rsidRPr="0076675A">
        <w:rPr>
          <w:rFonts w:ascii="Times New Roman" w:eastAsia="Calibri" w:hAnsi="Times New Roman" w:cs="Times New Roman"/>
          <w:spacing w:val="-9"/>
          <w:sz w:val="26"/>
          <w:szCs w:val="26"/>
          <w:lang w:eastAsia="en-US"/>
        </w:rPr>
        <w:t xml:space="preserve">полностью усвоил учебный материал; </w:t>
      </w:r>
      <w:r w:rsidRPr="007667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  </w:t>
      </w:r>
      <w:r w:rsidRPr="0076675A">
        <w:rPr>
          <w:rFonts w:ascii="Times New Roman" w:eastAsia="Calibri" w:hAnsi="Times New Roman" w:cs="Times New Roman"/>
          <w:spacing w:val="-9"/>
          <w:sz w:val="26"/>
          <w:szCs w:val="26"/>
          <w:lang w:eastAsia="en-US"/>
        </w:rPr>
        <w:t xml:space="preserve">умеет изложить его своими </w:t>
      </w:r>
      <w:r w:rsidRPr="0076675A">
        <w:rPr>
          <w:rFonts w:ascii="Times New Roman" w:eastAsia="Calibri" w:hAnsi="Times New Roman" w:cs="Times New Roman"/>
          <w:spacing w:val="-9"/>
          <w:sz w:val="26"/>
          <w:szCs w:val="26"/>
          <w:lang w:eastAsia="en-US"/>
        </w:rPr>
        <w:lastRenderedPageBreak/>
        <w:t xml:space="preserve">словами; </w:t>
      </w:r>
      <w:r w:rsidRPr="007667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  </w:t>
      </w:r>
      <w:r w:rsidRPr="0076675A">
        <w:rPr>
          <w:rFonts w:ascii="Times New Roman" w:eastAsia="Calibri" w:hAnsi="Times New Roman" w:cs="Times New Roman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76675A">
        <w:rPr>
          <w:rFonts w:ascii="Times New Roman" w:eastAsia="Calibri" w:hAnsi="Times New Roman" w:cs="Times New Roman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14:paraId="360F1473" w14:textId="77777777" w:rsidR="0076675A" w:rsidRPr="0076675A" w:rsidRDefault="0076675A" w:rsidP="00680F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675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«4»</w:t>
      </w:r>
      <w:r w:rsidRPr="0076675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76675A">
        <w:rPr>
          <w:rFonts w:ascii="Times New Roman" w:eastAsia="Times New Roman" w:hAnsi="Times New Roman" w:cs="Times New Roman"/>
          <w:spacing w:val="-9"/>
          <w:sz w:val="26"/>
          <w:szCs w:val="26"/>
        </w:rPr>
        <w:t>опускает незначительные ошибки при  изложении  материала своими словами.</w:t>
      </w:r>
    </w:p>
    <w:p w14:paraId="7B905079" w14:textId="77777777" w:rsidR="0076675A" w:rsidRPr="0076675A" w:rsidRDefault="0076675A" w:rsidP="00680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6675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«3»</w:t>
      </w:r>
      <w:r w:rsidRPr="0076675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6A6C23D9" w14:textId="77777777" w:rsidR="0076675A" w:rsidRPr="0076675A" w:rsidRDefault="0076675A" w:rsidP="00680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6675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«2»</w:t>
      </w:r>
      <w:r w:rsidRPr="0076675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51A81944" w14:textId="77777777" w:rsidR="0076675A" w:rsidRPr="0076675A" w:rsidRDefault="0076675A" w:rsidP="00680F1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6675A">
        <w:rPr>
          <w:rFonts w:ascii="Times New Roman" w:eastAsia="Calibri" w:hAnsi="Times New Roman" w:cs="Times New Roman"/>
          <w:sz w:val="26"/>
          <w:szCs w:val="26"/>
          <w:lang w:eastAsia="en-US"/>
        </w:rPr>
        <w:t>Оценки выставляются в ведомость.</w:t>
      </w:r>
    </w:p>
    <w:p w14:paraId="4B938CA2" w14:textId="77777777" w:rsidR="0076675A" w:rsidRPr="00606638" w:rsidRDefault="0076675A" w:rsidP="00680F12">
      <w:pPr>
        <w:spacing w:line="240" w:lineRule="auto"/>
        <w:jc w:val="both"/>
        <w:rPr>
          <w:sz w:val="26"/>
          <w:szCs w:val="26"/>
        </w:rPr>
      </w:pPr>
    </w:p>
    <w:sectPr w:rsidR="0076675A" w:rsidRPr="00606638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019D8" w14:textId="77777777" w:rsidR="001D79F8" w:rsidRDefault="001D79F8">
      <w:pPr>
        <w:spacing w:after="0" w:line="240" w:lineRule="auto"/>
      </w:pPr>
      <w:r>
        <w:separator/>
      </w:r>
    </w:p>
  </w:endnote>
  <w:endnote w:type="continuationSeparator" w:id="0">
    <w:p w14:paraId="15986FA8" w14:textId="77777777" w:rsidR="001D79F8" w:rsidRDefault="001D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339100"/>
      <w:docPartObj>
        <w:docPartGallery w:val="Page Numbers (Bottom of Page)"/>
        <w:docPartUnique/>
      </w:docPartObj>
    </w:sdtPr>
    <w:sdtEndPr/>
    <w:sdtContent>
      <w:p w14:paraId="04E7EAFA" w14:textId="77777777" w:rsidR="00F17F8B" w:rsidRDefault="00F17F8B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D7726">
          <w:rPr>
            <w:noProof/>
          </w:rPr>
          <w:t>7</w:t>
        </w:r>
        <w:r>
          <w:fldChar w:fldCharType="end"/>
        </w:r>
      </w:p>
    </w:sdtContent>
  </w:sdt>
  <w:p w14:paraId="502E37AF" w14:textId="77777777" w:rsidR="00F17F8B" w:rsidRDefault="00F17F8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0BC35" w14:textId="77777777" w:rsidR="001D79F8" w:rsidRDefault="001D79F8">
      <w:pPr>
        <w:spacing w:after="0" w:line="240" w:lineRule="auto"/>
      </w:pPr>
      <w:r>
        <w:separator/>
      </w:r>
    </w:p>
  </w:footnote>
  <w:footnote w:type="continuationSeparator" w:id="0">
    <w:p w14:paraId="29F79C15" w14:textId="77777777" w:rsidR="001D79F8" w:rsidRDefault="001D7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5D7C3" w14:textId="77777777" w:rsidR="00F17F8B" w:rsidRDefault="00F17F8B">
    <w:pPr>
      <w:pStyle w:val="ac"/>
    </w:pPr>
  </w:p>
  <w:p w14:paraId="57D32A9B" w14:textId="77777777" w:rsidR="00F17F8B" w:rsidRDefault="00F17F8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71546"/>
    <w:multiLevelType w:val="multilevel"/>
    <w:tmpl w:val="A4C21A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/>
        <w:b/>
        <w:sz w:val="26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64E1A8B"/>
    <w:multiLevelType w:val="multilevel"/>
    <w:tmpl w:val="010C7B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AF0"/>
    <w:rsid w:val="00157865"/>
    <w:rsid w:val="001D79F8"/>
    <w:rsid w:val="002134A2"/>
    <w:rsid w:val="0022048F"/>
    <w:rsid w:val="00262ED2"/>
    <w:rsid w:val="002857B0"/>
    <w:rsid w:val="00316F00"/>
    <w:rsid w:val="00591E62"/>
    <w:rsid w:val="00606638"/>
    <w:rsid w:val="00680F12"/>
    <w:rsid w:val="006B2B51"/>
    <w:rsid w:val="006F1AF0"/>
    <w:rsid w:val="0076675A"/>
    <w:rsid w:val="00847BFD"/>
    <w:rsid w:val="00906B08"/>
    <w:rsid w:val="00994DB4"/>
    <w:rsid w:val="009D7726"/>
    <w:rsid w:val="00A20D5F"/>
    <w:rsid w:val="00A80923"/>
    <w:rsid w:val="00A84211"/>
    <w:rsid w:val="00A95DEC"/>
    <w:rsid w:val="00AC245C"/>
    <w:rsid w:val="00B90139"/>
    <w:rsid w:val="00CF7E6B"/>
    <w:rsid w:val="00D14C25"/>
    <w:rsid w:val="00D47582"/>
    <w:rsid w:val="00D75F59"/>
    <w:rsid w:val="00D83254"/>
    <w:rsid w:val="00E3738C"/>
    <w:rsid w:val="00EA26EA"/>
    <w:rsid w:val="00EB464A"/>
    <w:rsid w:val="00F17F8B"/>
    <w:rsid w:val="00F3406A"/>
    <w:rsid w:val="00F55277"/>
    <w:rsid w:val="00F64156"/>
    <w:rsid w:val="00FB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ECD4"/>
  <w15:docId w15:val="{D5EF3433-BD61-4847-B0A7-BE80E091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39C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B3DB4"/>
    <w:rPr>
      <w:rFonts w:eastAsiaTheme="minorEastAsia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EB3DB4"/>
    <w:rPr>
      <w:rFonts w:eastAsiaTheme="minorEastAsia"/>
      <w:lang w:eastAsia="ru-RU"/>
    </w:rPr>
  </w:style>
  <w:style w:type="character" w:customStyle="1" w:styleId="a5">
    <w:name w:val="Основной текст с отступом Знак"/>
    <w:basedOn w:val="a0"/>
    <w:uiPriority w:val="99"/>
    <w:semiHidden/>
    <w:qFormat/>
    <w:rsid w:val="00041ED8"/>
    <w:rPr>
      <w:rFonts w:eastAsiaTheme="minorEastAsia"/>
      <w:lang w:eastAsia="ru-RU"/>
    </w:rPr>
  </w:style>
  <w:style w:type="character" w:customStyle="1" w:styleId="a6">
    <w:name w:val="Основной текст Знак"/>
    <w:basedOn w:val="a0"/>
    <w:uiPriority w:val="99"/>
    <w:semiHidden/>
    <w:qFormat/>
    <w:rsid w:val="00822D85"/>
    <w:rPr>
      <w:rFonts w:eastAsiaTheme="minorEastAsia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822D85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b/>
      <w:sz w:val="26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ascii="Times New Roman" w:hAnsi="Times New Roman" w:cs="Times New Roman"/>
      <w:sz w:val="26"/>
      <w:szCs w:val="26"/>
    </w:rPr>
  </w:style>
  <w:style w:type="character" w:customStyle="1" w:styleId="ListLabel11">
    <w:name w:val="ListLabel 11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12">
    <w:name w:val="ListLabel 12"/>
    <w:qFormat/>
    <w:rPr>
      <w:rFonts w:ascii="Times New Roman" w:hAnsi="Times New Roman" w:cs="Times New Roman"/>
      <w:b/>
      <w:sz w:val="26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ascii="Times New Roman" w:hAnsi="Times New Roman" w:cs="Times New Roman"/>
      <w:sz w:val="26"/>
      <w:szCs w:val="26"/>
    </w:rPr>
  </w:style>
  <w:style w:type="character" w:customStyle="1" w:styleId="ListLabel22">
    <w:name w:val="ListLabel 22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23">
    <w:name w:val="ListLabel 23"/>
    <w:qFormat/>
    <w:rPr>
      <w:rFonts w:ascii="Times New Roman" w:hAnsi="Times New Roman" w:cs="Times New Roman"/>
      <w:b/>
      <w:sz w:val="26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ascii="Times New Roman" w:hAnsi="Times New Roman" w:cs="Times New Roman"/>
      <w:sz w:val="26"/>
      <w:szCs w:val="26"/>
    </w:rPr>
  </w:style>
  <w:style w:type="character" w:customStyle="1" w:styleId="ListLabel33">
    <w:name w:val="ListLabel 33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34">
    <w:name w:val="ListLabel 34"/>
    <w:qFormat/>
    <w:rPr>
      <w:rFonts w:ascii="Times New Roman" w:hAnsi="Times New Roman" w:cs="Times New Roman"/>
      <w:b/>
      <w:sz w:val="26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ascii="Times New Roman" w:hAnsi="Times New Roman" w:cs="Times New Roman"/>
      <w:sz w:val="26"/>
      <w:szCs w:val="26"/>
    </w:rPr>
  </w:style>
  <w:style w:type="character" w:customStyle="1" w:styleId="ListLabel44">
    <w:name w:val="ListLabel 44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45">
    <w:name w:val="ListLabel 45"/>
    <w:qFormat/>
    <w:rPr>
      <w:rFonts w:ascii="Times New Roman" w:hAnsi="Times New Roman" w:cs="Times New Roman"/>
      <w:b/>
      <w:sz w:val="26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ascii="Times New Roman" w:hAnsi="Times New Roman" w:cs="Times New Roman"/>
      <w:sz w:val="26"/>
      <w:szCs w:val="26"/>
    </w:rPr>
  </w:style>
  <w:style w:type="character" w:customStyle="1" w:styleId="ListLabel55">
    <w:name w:val="ListLabel 55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a7">
    <w:name w:val="Текст выноски Знак"/>
    <w:basedOn w:val="a0"/>
    <w:uiPriority w:val="99"/>
    <w:semiHidden/>
    <w:qFormat/>
    <w:rsid w:val="002E204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ListLabel56">
    <w:name w:val="ListLabel 56"/>
    <w:qFormat/>
    <w:rPr>
      <w:rFonts w:ascii="Times New Roman" w:hAnsi="Times New Roman" w:cs="Times New Roman"/>
      <w:b/>
      <w:sz w:val="26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ascii="Times New Roman" w:hAnsi="Times New Roman" w:cs="Times New Roman"/>
      <w:sz w:val="26"/>
      <w:szCs w:val="26"/>
    </w:rPr>
  </w:style>
  <w:style w:type="character" w:customStyle="1" w:styleId="ListLabel66">
    <w:name w:val="ListLabel 66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67">
    <w:name w:val="ListLabel 67"/>
    <w:qFormat/>
    <w:rPr>
      <w:rFonts w:ascii="Times New Roman" w:hAnsi="Times New Roman" w:cs="Times New Roman"/>
      <w:b/>
      <w:sz w:val="26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ascii="Times New Roman" w:hAnsi="Times New Roman" w:cs="Times New Roman"/>
      <w:sz w:val="26"/>
      <w:szCs w:val="26"/>
    </w:rPr>
  </w:style>
  <w:style w:type="character" w:customStyle="1" w:styleId="ListLabel77">
    <w:name w:val="ListLabel 77"/>
    <w:qFormat/>
    <w:rPr>
      <w:rFonts w:ascii="Times New Roman" w:hAnsi="Times New Roman" w:cs="Times New Roman"/>
      <w:sz w:val="26"/>
      <w:szCs w:val="26"/>
      <w:lang w:val="en-US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semiHidden/>
    <w:unhideWhenUsed/>
    <w:rsid w:val="00822D85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742D3D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sonormalcxspmiddle">
    <w:name w:val="msonormalcxspmiddle"/>
    <w:basedOn w:val="a"/>
    <w:uiPriority w:val="99"/>
    <w:qFormat/>
    <w:rsid w:val="0046638F"/>
    <w:pPr>
      <w:widowControl w:val="0"/>
      <w:suppressAutoHyphens/>
      <w:spacing w:before="280" w:after="28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c">
    <w:name w:val="header"/>
    <w:basedOn w:val="a"/>
    <w:uiPriority w:val="99"/>
    <w:unhideWhenUsed/>
    <w:rsid w:val="00EB3DB4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EB3DB4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ody Text Indent"/>
    <w:basedOn w:val="a"/>
    <w:uiPriority w:val="99"/>
    <w:semiHidden/>
    <w:unhideWhenUsed/>
    <w:rsid w:val="00041ED8"/>
    <w:pPr>
      <w:spacing w:after="120"/>
      <w:ind w:left="283"/>
    </w:pPr>
  </w:style>
  <w:style w:type="paragraph" w:styleId="af">
    <w:name w:val="Balloon Text"/>
    <w:basedOn w:val="a"/>
    <w:uiPriority w:val="99"/>
    <w:semiHidden/>
    <w:unhideWhenUsed/>
    <w:qFormat/>
    <w:rsid w:val="002E2042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EB3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D8325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3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2DE2B-F21C-4DE0-973F-E5876861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16</Pages>
  <Words>4201</Words>
  <Characters>23948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dc:description/>
  <cp:lastModifiedBy>Надежда Георгиевна</cp:lastModifiedBy>
  <cp:revision>48</cp:revision>
  <cp:lastPrinted>2021-11-15T18:31:00Z</cp:lastPrinted>
  <dcterms:created xsi:type="dcterms:W3CDTF">2021-10-17T12:11:00Z</dcterms:created>
  <dcterms:modified xsi:type="dcterms:W3CDTF">2022-10-13T06:41:00Z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